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BC6" w:rsidRDefault="004B7BC6" w:rsidP="004B7BC6">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Ключи МХК 11 класс</w:t>
      </w:r>
    </w:p>
    <w:p w:rsidR="004B7BC6" w:rsidRPr="00A16407" w:rsidRDefault="004B7BC6" w:rsidP="004B7BC6">
      <w:pPr>
        <w:autoSpaceDE w:val="0"/>
        <w:autoSpaceDN w:val="0"/>
        <w:adjustRightInd w:val="0"/>
        <w:spacing w:after="0" w:line="240" w:lineRule="auto"/>
        <w:rPr>
          <w:rFonts w:ascii="Times New Roman" w:hAnsi="Times New Roman"/>
          <w:b/>
          <w:bCs/>
          <w:sz w:val="24"/>
          <w:szCs w:val="24"/>
        </w:rPr>
      </w:pPr>
      <w:r w:rsidRPr="00A16407">
        <w:rPr>
          <w:rFonts w:ascii="Times New Roman" w:hAnsi="Times New Roman"/>
          <w:b/>
          <w:bCs/>
          <w:sz w:val="24"/>
          <w:szCs w:val="24"/>
        </w:rPr>
        <w:t>Задание 1</w:t>
      </w:r>
    </w:p>
    <w:p w:rsidR="004B7BC6" w:rsidRPr="00A16407" w:rsidRDefault="004B7BC6" w:rsidP="004B7BC6">
      <w:pPr>
        <w:autoSpaceDE w:val="0"/>
        <w:autoSpaceDN w:val="0"/>
        <w:adjustRightInd w:val="0"/>
        <w:spacing w:after="0" w:line="240" w:lineRule="auto"/>
        <w:rPr>
          <w:rFonts w:ascii="Times New Roman" w:hAnsi="Times New Roman"/>
          <w:b/>
          <w:bCs/>
          <w:sz w:val="24"/>
          <w:szCs w:val="24"/>
        </w:rPr>
      </w:pPr>
      <w:r w:rsidRPr="00A16407">
        <w:rPr>
          <w:rFonts w:ascii="Times New Roman" w:hAnsi="Times New Roman"/>
          <w:b/>
          <w:bCs/>
          <w:sz w:val="24"/>
          <w:szCs w:val="24"/>
        </w:rPr>
        <w:t>Вариант ответа</w:t>
      </w:r>
    </w:p>
    <w:tbl>
      <w:tblPr>
        <w:tblW w:w="10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5"/>
        <w:gridCol w:w="2547"/>
        <w:gridCol w:w="4769"/>
        <w:gridCol w:w="1571"/>
        <w:gridCol w:w="862"/>
      </w:tblGrid>
      <w:tr w:rsidR="004B7BC6" w:rsidRPr="003C49BA" w:rsidTr="001E6F8B">
        <w:tc>
          <w:tcPr>
            <w:tcW w:w="955"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w:t>
            </w:r>
          </w:p>
        </w:tc>
        <w:tc>
          <w:tcPr>
            <w:tcW w:w="2547"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Автор произведения</w:t>
            </w:r>
          </w:p>
        </w:tc>
        <w:tc>
          <w:tcPr>
            <w:tcW w:w="4770"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Название произведения</w:t>
            </w:r>
          </w:p>
        </w:tc>
        <w:tc>
          <w:tcPr>
            <w:tcW w:w="1571" w:type="dxa"/>
          </w:tcPr>
          <w:p w:rsidR="004B7BC6" w:rsidRPr="001E58E2"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Вид искусства</w:t>
            </w:r>
          </w:p>
        </w:tc>
        <w:tc>
          <w:tcPr>
            <w:tcW w:w="86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Баллы</w:t>
            </w:r>
          </w:p>
        </w:tc>
      </w:tr>
      <w:tr w:rsidR="004B7BC6" w:rsidRPr="003C49BA" w:rsidTr="001E6F8B">
        <w:tc>
          <w:tcPr>
            <w:tcW w:w="955"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lang w:val="en-US"/>
              </w:rPr>
              <w:t>1</w:t>
            </w:r>
          </w:p>
        </w:tc>
        <w:tc>
          <w:tcPr>
            <w:tcW w:w="2547"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 xml:space="preserve">Рембрандт </w:t>
            </w:r>
            <w:proofErr w:type="spellStart"/>
            <w:r w:rsidRPr="003C49BA">
              <w:rPr>
                <w:rFonts w:ascii="Times New Roman" w:hAnsi="Times New Roman"/>
                <w:sz w:val="24"/>
                <w:szCs w:val="24"/>
              </w:rPr>
              <w:t>ван</w:t>
            </w:r>
            <w:proofErr w:type="spellEnd"/>
            <w:r w:rsidRPr="003C49BA">
              <w:rPr>
                <w:rFonts w:ascii="Times New Roman" w:hAnsi="Times New Roman"/>
                <w:sz w:val="24"/>
                <w:szCs w:val="24"/>
              </w:rPr>
              <w:t xml:space="preserve"> Рейн</w:t>
            </w:r>
          </w:p>
        </w:tc>
        <w:tc>
          <w:tcPr>
            <w:tcW w:w="4770"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 xml:space="preserve"> «Возвращение блудного сына»</w:t>
            </w:r>
          </w:p>
        </w:tc>
        <w:tc>
          <w:tcPr>
            <w:tcW w:w="1571"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Живопись</w:t>
            </w:r>
          </w:p>
        </w:tc>
        <w:tc>
          <w:tcPr>
            <w:tcW w:w="86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1+1</w:t>
            </w:r>
          </w:p>
        </w:tc>
      </w:tr>
      <w:tr w:rsidR="004B7BC6" w:rsidRPr="003C49BA" w:rsidTr="001E6F8B">
        <w:tc>
          <w:tcPr>
            <w:tcW w:w="955"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lang w:val="en-US"/>
              </w:rPr>
              <w:t>2</w:t>
            </w:r>
          </w:p>
        </w:tc>
        <w:tc>
          <w:tcPr>
            <w:tcW w:w="2547" w:type="dxa"/>
          </w:tcPr>
          <w:p w:rsidR="004B7BC6" w:rsidRPr="001E58E2"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 xml:space="preserve">Людвиг </w:t>
            </w:r>
            <w:proofErr w:type="spellStart"/>
            <w:r>
              <w:rPr>
                <w:rFonts w:ascii="Times New Roman" w:hAnsi="Times New Roman"/>
                <w:sz w:val="24"/>
                <w:szCs w:val="24"/>
              </w:rPr>
              <w:t>ван</w:t>
            </w:r>
            <w:proofErr w:type="spellEnd"/>
            <w:r>
              <w:rPr>
                <w:rFonts w:ascii="Times New Roman" w:hAnsi="Times New Roman"/>
                <w:sz w:val="24"/>
                <w:szCs w:val="24"/>
              </w:rPr>
              <w:t xml:space="preserve"> </w:t>
            </w:r>
            <w:r w:rsidRPr="003C49BA">
              <w:rPr>
                <w:rFonts w:ascii="Times New Roman" w:hAnsi="Times New Roman"/>
                <w:sz w:val="24"/>
                <w:szCs w:val="24"/>
              </w:rPr>
              <w:t>Бетховен</w:t>
            </w:r>
          </w:p>
        </w:tc>
        <w:tc>
          <w:tcPr>
            <w:tcW w:w="4770"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Аппассионата</w:t>
            </w:r>
          </w:p>
        </w:tc>
        <w:tc>
          <w:tcPr>
            <w:tcW w:w="1571"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Музыка</w:t>
            </w:r>
          </w:p>
        </w:tc>
        <w:tc>
          <w:tcPr>
            <w:tcW w:w="86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1+1</w:t>
            </w:r>
          </w:p>
        </w:tc>
      </w:tr>
      <w:tr w:rsidR="004B7BC6" w:rsidRPr="003C49BA" w:rsidTr="001E6F8B">
        <w:tc>
          <w:tcPr>
            <w:tcW w:w="955"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lang w:val="en-US"/>
              </w:rPr>
              <w:t>3</w:t>
            </w:r>
          </w:p>
        </w:tc>
        <w:tc>
          <w:tcPr>
            <w:tcW w:w="2547"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Сергей Бондарчук</w:t>
            </w:r>
          </w:p>
        </w:tc>
        <w:tc>
          <w:tcPr>
            <w:tcW w:w="4770"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«Война и мир»</w:t>
            </w:r>
          </w:p>
        </w:tc>
        <w:tc>
          <w:tcPr>
            <w:tcW w:w="1571"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Кино</w:t>
            </w:r>
          </w:p>
        </w:tc>
        <w:tc>
          <w:tcPr>
            <w:tcW w:w="86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1+1</w:t>
            </w:r>
          </w:p>
        </w:tc>
      </w:tr>
      <w:tr w:rsidR="004B7BC6" w:rsidRPr="003C49BA" w:rsidTr="001E6F8B">
        <w:tc>
          <w:tcPr>
            <w:tcW w:w="955"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lang w:val="en-US"/>
              </w:rPr>
              <w:t>4</w:t>
            </w:r>
          </w:p>
        </w:tc>
        <w:tc>
          <w:tcPr>
            <w:tcW w:w="2547" w:type="dxa"/>
          </w:tcPr>
          <w:p w:rsidR="004B7BC6" w:rsidRPr="001E58E2" w:rsidRDefault="004B7BC6" w:rsidP="001E6F8B">
            <w:pPr>
              <w:autoSpaceDE w:val="0"/>
              <w:autoSpaceDN w:val="0"/>
              <w:adjustRightInd w:val="0"/>
              <w:spacing w:after="0" w:line="240" w:lineRule="auto"/>
              <w:rPr>
                <w:rFonts w:ascii="Times New Roman" w:hAnsi="Times New Roman"/>
                <w:sz w:val="24"/>
                <w:szCs w:val="24"/>
              </w:rPr>
            </w:pPr>
            <w:proofErr w:type="spellStart"/>
            <w:r w:rsidRPr="003C49BA">
              <w:rPr>
                <w:rFonts w:ascii="Times New Roman" w:hAnsi="Times New Roman"/>
                <w:sz w:val="24"/>
                <w:szCs w:val="24"/>
              </w:rPr>
              <w:t>Филиппо</w:t>
            </w:r>
            <w:proofErr w:type="spellEnd"/>
            <w:r>
              <w:rPr>
                <w:rFonts w:ascii="Times New Roman" w:hAnsi="Times New Roman"/>
                <w:sz w:val="24"/>
                <w:szCs w:val="24"/>
              </w:rPr>
              <w:t xml:space="preserve"> </w:t>
            </w:r>
            <w:r w:rsidRPr="003C49BA">
              <w:rPr>
                <w:rFonts w:ascii="Times New Roman" w:hAnsi="Times New Roman"/>
                <w:sz w:val="24"/>
                <w:szCs w:val="24"/>
              </w:rPr>
              <w:t>Брунеллески</w:t>
            </w:r>
          </w:p>
        </w:tc>
        <w:tc>
          <w:tcPr>
            <w:tcW w:w="4770"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Купол собора Сант</w:t>
            </w:r>
            <w:proofErr w:type="gramStart"/>
            <w:r w:rsidRPr="003C49BA">
              <w:rPr>
                <w:rFonts w:ascii="Times New Roman" w:hAnsi="Times New Roman"/>
                <w:sz w:val="24"/>
                <w:szCs w:val="24"/>
              </w:rPr>
              <w:t>а-</w:t>
            </w:r>
            <w:proofErr w:type="gramEnd"/>
            <w:r w:rsidRPr="003C49BA">
              <w:rPr>
                <w:rFonts w:ascii="Times New Roman" w:hAnsi="Times New Roman"/>
                <w:sz w:val="24"/>
                <w:szCs w:val="24"/>
              </w:rPr>
              <w:t xml:space="preserve"> Мария-</w:t>
            </w:r>
            <w:proofErr w:type="spellStart"/>
            <w:r w:rsidRPr="003C49BA">
              <w:rPr>
                <w:rFonts w:ascii="Times New Roman" w:hAnsi="Times New Roman"/>
                <w:sz w:val="24"/>
                <w:szCs w:val="24"/>
              </w:rPr>
              <w:t>дель</w:t>
            </w:r>
            <w:proofErr w:type="spellEnd"/>
            <w:r w:rsidRPr="003C49BA">
              <w:rPr>
                <w:rFonts w:ascii="Times New Roman" w:hAnsi="Times New Roman"/>
                <w:sz w:val="24"/>
                <w:szCs w:val="24"/>
              </w:rPr>
              <w:t>-</w:t>
            </w:r>
            <w:proofErr w:type="spellStart"/>
            <w:r w:rsidRPr="003C49BA">
              <w:rPr>
                <w:rFonts w:ascii="Times New Roman" w:hAnsi="Times New Roman"/>
                <w:sz w:val="24"/>
                <w:szCs w:val="24"/>
              </w:rPr>
              <w:t>Фьоре</w:t>
            </w:r>
            <w:proofErr w:type="spellEnd"/>
          </w:p>
        </w:tc>
        <w:tc>
          <w:tcPr>
            <w:tcW w:w="157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Архитектура</w:t>
            </w:r>
          </w:p>
        </w:tc>
        <w:tc>
          <w:tcPr>
            <w:tcW w:w="86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1+1</w:t>
            </w:r>
          </w:p>
        </w:tc>
      </w:tr>
      <w:tr w:rsidR="004B7BC6" w:rsidRPr="003C49BA" w:rsidTr="001E6F8B">
        <w:tc>
          <w:tcPr>
            <w:tcW w:w="955"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lang w:val="en-US"/>
              </w:rPr>
              <w:t>5</w:t>
            </w:r>
          </w:p>
        </w:tc>
        <w:tc>
          <w:tcPr>
            <w:tcW w:w="2547"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Арам Хачатурян</w:t>
            </w:r>
          </w:p>
        </w:tc>
        <w:tc>
          <w:tcPr>
            <w:tcW w:w="4770"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«Спартак»</w:t>
            </w:r>
          </w:p>
        </w:tc>
        <w:tc>
          <w:tcPr>
            <w:tcW w:w="1571"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Музыка</w:t>
            </w:r>
          </w:p>
        </w:tc>
        <w:tc>
          <w:tcPr>
            <w:tcW w:w="86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1+1</w:t>
            </w:r>
          </w:p>
        </w:tc>
      </w:tr>
      <w:tr w:rsidR="004B7BC6" w:rsidRPr="003C49BA" w:rsidTr="001E6F8B">
        <w:tc>
          <w:tcPr>
            <w:tcW w:w="955"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lang w:val="en-US"/>
              </w:rPr>
              <w:t>6</w:t>
            </w:r>
          </w:p>
        </w:tc>
        <w:tc>
          <w:tcPr>
            <w:tcW w:w="2547"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Эдгар Дега</w:t>
            </w:r>
          </w:p>
        </w:tc>
        <w:tc>
          <w:tcPr>
            <w:tcW w:w="4770"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«Голубые танцовщицы»</w:t>
            </w:r>
          </w:p>
        </w:tc>
        <w:tc>
          <w:tcPr>
            <w:tcW w:w="1571"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Живопись</w:t>
            </w:r>
          </w:p>
        </w:tc>
        <w:tc>
          <w:tcPr>
            <w:tcW w:w="86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1+1</w:t>
            </w:r>
          </w:p>
        </w:tc>
      </w:tr>
      <w:tr w:rsidR="004B7BC6" w:rsidRPr="003C49BA" w:rsidTr="001E6F8B">
        <w:tc>
          <w:tcPr>
            <w:tcW w:w="955"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lang w:val="en-US"/>
              </w:rPr>
              <w:t>7</w:t>
            </w:r>
          </w:p>
        </w:tc>
        <w:tc>
          <w:tcPr>
            <w:tcW w:w="2547"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Виктор Гюго</w:t>
            </w:r>
          </w:p>
        </w:tc>
        <w:tc>
          <w:tcPr>
            <w:tcW w:w="4770"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«Собор Парижской Богоматери»</w:t>
            </w:r>
          </w:p>
        </w:tc>
        <w:tc>
          <w:tcPr>
            <w:tcW w:w="1571"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Литература</w:t>
            </w:r>
          </w:p>
        </w:tc>
        <w:tc>
          <w:tcPr>
            <w:tcW w:w="86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1+1</w:t>
            </w:r>
          </w:p>
        </w:tc>
      </w:tr>
      <w:tr w:rsidR="004B7BC6" w:rsidRPr="003C49BA" w:rsidTr="001E6F8B">
        <w:tc>
          <w:tcPr>
            <w:tcW w:w="955"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lang w:val="en-US"/>
              </w:rPr>
              <w:t>8</w:t>
            </w:r>
          </w:p>
        </w:tc>
        <w:tc>
          <w:tcPr>
            <w:tcW w:w="2547"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proofErr w:type="spellStart"/>
            <w:r w:rsidRPr="003C49BA">
              <w:rPr>
                <w:rFonts w:ascii="Times New Roman" w:hAnsi="Times New Roman"/>
                <w:sz w:val="24"/>
                <w:szCs w:val="24"/>
              </w:rPr>
              <w:t>Поликлет</w:t>
            </w:r>
            <w:proofErr w:type="spellEnd"/>
          </w:p>
        </w:tc>
        <w:tc>
          <w:tcPr>
            <w:tcW w:w="4770"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w:t>
            </w:r>
            <w:proofErr w:type="spellStart"/>
            <w:r w:rsidRPr="003C49BA">
              <w:rPr>
                <w:rFonts w:ascii="Times New Roman" w:hAnsi="Times New Roman"/>
                <w:sz w:val="24"/>
                <w:szCs w:val="24"/>
              </w:rPr>
              <w:t>Дорифор</w:t>
            </w:r>
            <w:proofErr w:type="spellEnd"/>
            <w:r w:rsidRPr="003C49BA">
              <w:rPr>
                <w:rFonts w:ascii="Times New Roman" w:hAnsi="Times New Roman"/>
                <w:sz w:val="24"/>
                <w:szCs w:val="24"/>
              </w:rPr>
              <w:t>»</w:t>
            </w:r>
          </w:p>
        </w:tc>
        <w:tc>
          <w:tcPr>
            <w:tcW w:w="1571"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Скульптура</w:t>
            </w:r>
          </w:p>
        </w:tc>
        <w:tc>
          <w:tcPr>
            <w:tcW w:w="86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1+1</w:t>
            </w:r>
          </w:p>
        </w:tc>
      </w:tr>
      <w:tr w:rsidR="004B7BC6" w:rsidRPr="003C49BA" w:rsidTr="001E6F8B">
        <w:tc>
          <w:tcPr>
            <w:tcW w:w="955"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lang w:val="en-US"/>
              </w:rPr>
              <w:t>9</w:t>
            </w:r>
          </w:p>
        </w:tc>
        <w:tc>
          <w:tcPr>
            <w:tcW w:w="2547"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proofErr w:type="spellStart"/>
            <w:r w:rsidRPr="003C49BA">
              <w:rPr>
                <w:rFonts w:ascii="Times New Roman" w:hAnsi="Times New Roman"/>
                <w:sz w:val="24"/>
                <w:szCs w:val="24"/>
              </w:rPr>
              <w:t>Джотто</w:t>
            </w:r>
            <w:proofErr w:type="spellEnd"/>
          </w:p>
        </w:tc>
        <w:tc>
          <w:tcPr>
            <w:tcW w:w="4770"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«Поцелуй Иуды»</w:t>
            </w:r>
          </w:p>
        </w:tc>
        <w:tc>
          <w:tcPr>
            <w:tcW w:w="1571"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rPr>
              <w:t>Живопись</w:t>
            </w:r>
          </w:p>
        </w:tc>
        <w:tc>
          <w:tcPr>
            <w:tcW w:w="86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1+1</w:t>
            </w:r>
          </w:p>
        </w:tc>
      </w:tr>
      <w:tr w:rsidR="004B7BC6" w:rsidRPr="003C49BA" w:rsidTr="001E6F8B">
        <w:tc>
          <w:tcPr>
            <w:tcW w:w="955"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sz w:val="24"/>
                <w:szCs w:val="24"/>
                <w:lang w:val="en-US"/>
              </w:rPr>
              <w:t>10</w:t>
            </w:r>
          </w:p>
        </w:tc>
        <w:tc>
          <w:tcPr>
            <w:tcW w:w="2547"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iCs/>
                <w:sz w:val="24"/>
                <w:szCs w:val="24"/>
              </w:rPr>
              <w:t xml:space="preserve">Густав </w:t>
            </w:r>
            <w:proofErr w:type="spellStart"/>
            <w:r w:rsidRPr="003C49BA">
              <w:rPr>
                <w:rFonts w:ascii="Times New Roman" w:hAnsi="Times New Roman"/>
                <w:iCs/>
                <w:sz w:val="24"/>
                <w:szCs w:val="24"/>
              </w:rPr>
              <w:t>Климт</w:t>
            </w:r>
            <w:proofErr w:type="spellEnd"/>
          </w:p>
        </w:tc>
        <w:tc>
          <w:tcPr>
            <w:tcW w:w="4770"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iCs/>
                <w:sz w:val="24"/>
                <w:szCs w:val="24"/>
              </w:rPr>
              <w:t>«Афина Паллада</w:t>
            </w:r>
            <w:r w:rsidRPr="003C49BA">
              <w:rPr>
                <w:rFonts w:ascii="Times New Roman" w:hAnsi="Times New Roman"/>
                <w:sz w:val="24"/>
                <w:szCs w:val="24"/>
              </w:rPr>
              <w:t>»</w:t>
            </w:r>
          </w:p>
        </w:tc>
        <w:tc>
          <w:tcPr>
            <w:tcW w:w="1571" w:type="dxa"/>
          </w:tcPr>
          <w:p w:rsidR="004B7BC6" w:rsidRPr="003C49BA" w:rsidRDefault="004B7BC6" w:rsidP="001E6F8B">
            <w:pPr>
              <w:autoSpaceDE w:val="0"/>
              <w:autoSpaceDN w:val="0"/>
              <w:adjustRightInd w:val="0"/>
              <w:spacing w:after="0" w:line="240" w:lineRule="auto"/>
              <w:rPr>
                <w:rFonts w:ascii="Times New Roman" w:hAnsi="Times New Roman"/>
                <w:sz w:val="24"/>
                <w:szCs w:val="24"/>
                <w:lang w:val="en-US"/>
              </w:rPr>
            </w:pPr>
            <w:r w:rsidRPr="003C49BA">
              <w:rPr>
                <w:rFonts w:ascii="Times New Roman" w:hAnsi="Times New Roman"/>
                <w:iCs/>
                <w:sz w:val="24"/>
                <w:szCs w:val="24"/>
              </w:rPr>
              <w:t>Живопись</w:t>
            </w:r>
          </w:p>
        </w:tc>
        <w:tc>
          <w:tcPr>
            <w:tcW w:w="86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sz w:val="24"/>
                <w:szCs w:val="24"/>
              </w:rPr>
              <w:t>3</w:t>
            </w:r>
          </w:p>
        </w:tc>
      </w:tr>
    </w:tbl>
    <w:p w:rsidR="004B7BC6" w:rsidRPr="00A16407" w:rsidRDefault="004B7BC6" w:rsidP="004B7BC6">
      <w:pPr>
        <w:autoSpaceDE w:val="0"/>
        <w:autoSpaceDN w:val="0"/>
        <w:adjustRightInd w:val="0"/>
        <w:spacing w:after="0" w:line="240" w:lineRule="auto"/>
        <w:rPr>
          <w:rFonts w:ascii="Times New Roman" w:hAnsi="Times New Roman"/>
          <w:b/>
          <w:bCs/>
          <w:sz w:val="24"/>
          <w:szCs w:val="24"/>
        </w:rPr>
      </w:pPr>
      <w:r w:rsidRPr="00A16407">
        <w:rPr>
          <w:rFonts w:ascii="Times New Roman" w:hAnsi="Times New Roman"/>
          <w:b/>
          <w:bCs/>
          <w:sz w:val="24"/>
          <w:szCs w:val="24"/>
        </w:rPr>
        <w:t>Критерии оценки</w:t>
      </w:r>
    </w:p>
    <w:p w:rsidR="004B7BC6" w:rsidRPr="00A16407" w:rsidRDefault="004B7BC6" w:rsidP="004B7BC6">
      <w:pPr>
        <w:autoSpaceDE w:val="0"/>
        <w:autoSpaceDN w:val="0"/>
        <w:adjustRightInd w:val="0"/>
        <w:spacing w:after="0" w:line="240" w:lineRule="auto"/>
        <w:rPr>
          <w:rFonts w:ascii="Times New Roman" w:hAnsi="Times New Roman"/>
          <w:sz w:val="24"/>
          <w:szCs w:val="24"/>
        </w:rPr>
      </w:pPr>
      <w:r w:rsidRPr="00A16407">
        <w:rPr>
          <w:rFonts w:ascii="Times New Roman" w:hAnsi="Times New Roman"/>
          <w:sz w:val="24"/>
          <w:szCs w:val="24"/>
        </w:rPr>
        <w:t xml:space="preserve">1. Участник правильно соотносит имя автора и название произведения искусства. Каждая пара – </w:t>
      </w:r>
      <w:r w:rsidRPr="00A16407">
        <w:rPr>
          <w:rFonts w:ascii="Times New Roman" w:hAnsi="Times New Roman"/>
          <w:b/>
          <w:bCs/>
          <w:sz w:val="24"/>
          <w:szCs w:val="24"/>
        </w:rPr>
        <w:t xml:space="preserve">1 балл. </w:t>
      </w:r>
      <w:r w:rsidRPr="00A16407">
        <w:rPr>
          <w:rFonts w:ascii="Times New Roman" w:hAnsi="Times New Roman"/>
          <w:sz w:val="24"/>
          <w:szCs w:val="24"/>
        </w:rPr>
        <w:t xml:space="preserve">(В ответе – </w:t>
      </w:r>
      <w:r w:rsidRPr="00A16407">
        <w:rPr>
          <w:rFonts w:ascii="Times New Roman" w:hAnsi="Times New Roman"/>
          <w:b/>
          <w:bCs/>
          <w:sz w:val="24"/>
          <w:szCs w:val="24"/>
        </w:rPr>
        <w:t>9 баллов</w:t>
      </w:r>
      <w:r w:rsidRPr="00A16407">
        <w:rPr>
          <w:rFonts w:ascii="Times New Roman" w:hAnsi="Times New Roman"/>
          <w:sz w:val="24"/>
          <w:szCs w:val="24"/>
        </w:rPr>
        <w:t>.)</w:t>
      </w:r>
    </w:p>
    <w:p w:rsidR="004B7BC6" w:rsidRPr="00A16407" w:rsidRDefault="004B7BC6" w:rsidP="004B7BC6">
      <w:pPr>
        <w:autoSpaceDE w:val="0"/>
        <w:autoSpaceDN w:val="0"/>
        <w:adjustRightInd w:val="0"/>
        <w:spacing w:after="0" w:line="240" w:lineRule="auto"/>
        <w:rPr>
          <w:rFonts w:ascii="Times New Roman" w:hAnsi="Times New Roman"/>
          <w:sz w:val="24"/>
          <w:szCs w:val="24"/>
        </w:rPr>
      </w:pPr>
      <w:r w:rsidRPr="00A16407">
        <w:rPr>
          <w:rFonts w:ascii="Times New Roman" w:hAnsi="Times New Roman"/>
          <w:sz w:val="24"/>
          <w:szCs w:val="24"/>
        </w:rPr>
        <w:t xml:space="preserve">2. Участник правильно определяет вид искусства – </w:t>
      </w:r>
      <w:r w:rsidRPr="00A16407">
        <w:rPr>
          <w:rFonts w:ascii="Times New Roman" w:hAnsi="Times New Roman"/>
          <w:b/>
          <w:bCs/>
          <w:sz w:val="24"/>
          <w:szCs w:val="24"/>
        </w:rPr>
        <w:t xml:space="preserve">1 балл </w:t>
      </w:r>
      <w:r w:rsidRPr="00A16407">
        <w:rPr>
          <w:rFonts w:ascii="Times New Roman" w:hAnsi="Times New Roman"/>
          <w:sz w:val="24"/>
          <w:szCs w:val="24"/>
        </w:rPr>
        <w:t xml:space="preserve">(В ответе – </w:t>
      </w:r>
      <w:r w:rsidRPr="00A16407">
        <w:rPr>
          <w:rFonts w:ascii="Times New Roman" w:hAnsi="Times New Roman"/>
          <w:b/>
          <w:bCs/>
          <w:sz w:val="24"/>
          <w:szCs w:val="24"/>
        </w:rPr>
        <w:t>9 баллов</w:t>
      </w:r>
      <w:r w:rsidRPr="00A16407">
        <w:rPr>
          <w:rFonts w:ascii="Times New Roman" w:hAnsi="Times New Roman"/>
          <w:sz w:val="24"/>
          <w:szCs w:val="24"/>
        </w:rPr>
        <w:t>.)</w:t>
      </w:r>
    </w:p>
    <w:p w:rsidR="004B7BC6" w:rsidRPr="00A16407" w:rsidRDefault="004B7BC6" w:rsidP="004B7BC6">
      <w:pPr>
        <w:autoSpaceDE w:val="0"/>
        <w:autoSpaceDN w:val="0"/>
        <w:adjustRightInd w:val="0"/>
        <w:spacing w:after="0" w:line="240" w:lineRule="auto"/>
        <w:rPr>
          <w:rFonts w:ascii="Times New Roman" w:hAnsi="Times New Roman"/>
          <w:sz w:val="24"/>
          <w:szCs w:val="24"/>
        </w:rPr>
      </w:pPr>
      <w:r w:rsidRPr="00A16407">
        <w:rPr>
          <w:rFonts w:ascii="Times New Roman" w:hAnsi="Times New Roman"/>
          <w:sz w:val="24"/>
          <w:szCs w:val="24"/>
        </w:rPr>
        <w:t xml:space="preserve">3. Участник правильно, без ошибок и по аналогии заполняет оставшуюся строку таблицы – </w:t>
      </w:r>
      <w:r w:rsidRPr="00A16407">
        <w:rPr>
          <w:rFonts w:ascii="Times New Roman" w:hAnsi="Times New Roman"/>
          <w:b/>
          <w:bCs/>
          <w:sz w:val="24"/>
          <w:szCs w:val="24"/>
        </w:rPr>
        <w:t>3 балла</w:t>
      </w:r>
      <w:r w:rsidRPr="00A16407">
        <w:rPr>
          <w:rFonts w:ascii="Times New Roman" w:hAnsi="Times New Roman"/>
          <w:sz w:val="24"/>
          <w:szCs w:val="24"/>
        </w:rPr>
        <w:t xml:space="preserve">. </w:t>
      </w:r>
      <w:r w:rsidRPr="00A16407">
        <w:rPr>
          <w:rFonts w:ascii="Times New Roman" w:hAnsi="Times New Roman"/>
          <w:iCs/>
          <w:sz w:val="24"/>
          <w:szCs w:val="24"/>
        </w:rPr>
        <w:t xml:space="preserve">Комментарий: </w:t>
      </w:r>
      <w:r w:rsidRPr="00A16407">
        <w:rPr>
          <w:rFonts w:ascii="Times New Roman" w:hAnsi="Times New Roman"/>
          <w:sz w:val="24"/>
          <w:szCs w:val="24"/>
        </w:rPr>
        <w:t>расширение ответа в данном задании не предусматривается.</w:t>
      </w:r>
    </w:p>
    <w:p w:rsidR="004B7BC6" w:rsidRPr="00A16407" w:rsidRDefault="004B7BC6" w:rsidP="004B7BC6">
      <w:pPr>
        <w:autoSpaceDE w:val="0"/>
        <w:autoSpaceDN w:val="0"/>
        <w:adjustRightInd w:val="0"/>
        <w:spacing w:after="0" w:line="240" w:lineRule="auto"/>
        <w:jc w:val="right"/>
        <w:rPr>
          <w:rFonts w:ascii="Times New Roman" w:hAnsi="Times New Roman"/>
          <w:sz w:val="24"/>
          <w:szCs w:val="24"/>
        </w:rPr>
      </w:pPr>
      <w:r w:rsidRPr="00A16407">
        <w:rPr>
          <w:rFonts w:ascii="Times New Roman" w:hAnsi="Times New Roman"/>
          <w:b/>
          <w:bCs/>
          <w:sz w:val="24"/>
          <w:szCs w:val="24"/>
        </w:rPr>
        <w:t>Максимальная оценка: 21 балл.</w:t>
      </w:r>
    </w:p>
    <w:p w:rsidR="004B7BC6" w:rsidRDefault="004B7BC6" w:rsidP="004B7BC6">
      <w:pPr>
        <w:rPr>
          <w:rFonts w:ascii="Times New Roman" w:hAnsi="Times New Roman"/>
          <w:b/>
        </w:rPr>
      </w:pPr>
      <w:r w:rsidRPr="001E58E2">
        <w:rPr>
          <w:rFonts w:ascii="Times New Roman" w:hAnsi="Times New Roman"/>
          <w:b/>
        </w:rPr>
        <w:t>Задание 2</w:t>
      </w:r>
      <w:r>
        <w:rPr>
          <w:rFonts w:ascii="Times New Roman" w:hAnsi="Times New Roman"/>
          <w:b/>
        </w:rPr>
        <w:t xml:space="preserve"> </w:t>
      </w:r>
    </w:p>
    <w:p w:rsidR="004B7BC6" w:rsidRPr="001E58E2" w:rsidRDefault="004B7BC6" w:rsidP="004B7BC6">
      <w:pPr>
        <w:rPr>
          <w:rFonts w:ascii="Times New Roman" w:hAnsi="Times New Roman"/>
          <w:b/>
        </w:rPr>
      </w:pPr>
      <w:r w:rsidRPr="00A16407">
        <w:rPr>
          <w:rFonts w:ascii="Times New Roman" w:hAnsi="Times New Roman"/>
          <w:b/>
          <w:bCs/>
          <w:sz w:val="24"/>
          <w:szCs w:val="24"/>
        </w:rPr>
        <w:t>Вариант ответа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9"/>
        <w:gridCol w:w="7662"/>
      </w:tblGrid>
      <w:tr w:rsidR="004B7BC6" w:rsidRPr="003C49BA" w:rsidTr="001E6F8B">
        <w:tc>
          <w:tcPr>
            <w:tcW w:w="195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bCs/>
                <w:sz w:val="24"/>
                <w:szCs w:val="24"/>
              </w:rPr>
              <w:t>Герой</w:t>
            </w:r>
          </w:p>
        </w:tc>
        <w:tc>
          <w:tcPr>
            <w:tcW w:w="8470" w:type="dxa"/>
          </w:tcPr>
          <w:p w:rsidR="004B7BC6" w:rsidRPr="003C49BA" w:rsidRDefault="004B7BC6" w:rsidP="001E6F8B">
            <w:pPr>
              <w:autoSpaceDE w:val="0"/>
              <w:autoSpaceDN w:val="0"/>
              <w:adjustRightInd w:val="0"/>
              <w:spacing w:after="0" w:line="240" w:lineRule="auto"/>
              <w:jc w:val="both"/>
              <w:rPr>
                <w:rFonts w:ascii="Times New Roman" w:hAnsi="Times New Roman"/>
                <w:sz w:val="24"/>
                <w:szCs w:val="24"/>
              </w:rPr>
            </w:pPr>
            <w:r w:rsidRPr="003C49BA">
              <w:rPr>
                <w:rFonts w:ascii="Times New Roman" w:hAnsi="Times New Roman"/>
                <w:sz w:val="24"/>
                <w:szCs w:val="24"/>
              </w:rPr>
              <w:t>Леонардо да Винчи</w:t>
            </w:r>
          </w:p>
        </w:tc>
      </w:tr>
      <w:tr w:rsidR="004B7BC6" w:rsidRPr="003C49BA" w:rsidTr="001E6F8B">
        <w:tc>
          <w:tcPr>
            <w:tcW w:w="195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bCs/>
                <w:sz w:val="24"/>
                <w:szCs w:val="24"/>
              </w:rPr>
              <w:t>Автор</w:t>
            </w:r>
          </w:p>
        </w:tc>
        <w:tc>
          <w:tcPr>
            <w:tcW w:w="8470" w:type="dxa"/>
          </w:tcPr>
          <w:p w:rsidR="004B7BC6" w:rsidRPr="003C49BA" w:rsidRDefault="004B7BC6" w:rsidP="001E6F8B">
            <w:pPr>
              <w:autoSpaceDE w:val="0"/>
              <w:autoSpaceDN w:val="0"/>
              <w:adjustRightInd w:val="0"/>
              <w:spacing w:after="0" w:line="240" w:lineRule="auto"/>
              <w:jc w:val="both"/>
              <w:rPr>
                <w:rFonts w:ascii="Times New Roman" w:hAnsi="Times New Roman"/>
                <w:sz w:val="24"/>
                <w:szCs w:val="24"/>
              </w:rPr>
            </w:pPr>
            <w:r w:rsidRPr="003C49BA">
              <w:rPr>
                <w:rFonts w:ascii="Times New Roman" w:hAnsi="Times New Roman"/>
                <w:sz w:val="24"/>
                <w:szCs w:val="24"/>
              </w:rPr>
              <w:t>Дж. Вазари</w:t>
            </w:r>
          </w:p>
        </w:tc>
      </w:tr>
      <w:tr w:rsidR="004B7BC6" w:rsidRPr="003C49BA" w:rsidTr="001E6F8B">
        <w:tc>
          <w:tcPr>
            <w:tcW w:w="1951" w:type="dxa"/>
          </w:tcPr>
          <w:p w:rsidR="004B7BC6" w:rsidRPr="003C49BA" w:rsidRDefault="004B7BC6" w:rsidP="001E6F8B">
            <w:pPr>
              <w:autoSpaceDE w:val="0"/>
              <w:autoSpaceDN w:val="0"/>
              <w:adjustRightInd w:val="0"/>
              <w:spacing w:after="0" w:line="240" w:lineRule="auto"/>
              <w:rPr>
                <w:rFonts w:ascii="Times New Roman" w:hAnsi="Times New Roman"/>
                <w:bCs/>
                <w:sz w:val="24"/>
                <w:szCs w:val="24"/>
              </w:rPr>
            </w:pPr>
            <w:r w:rsidRPr="003C49BA">
              <w:rPr>
                <w:rFonts w:ascii="Times New Roman" w:hAnsi="Times New Roman"/>
                <w:bCs/>
                <w:sz w:val="24"/>
                <w:szCs w:val="24"/>
              </w:rPr>
              <w:t>Название</w:t>
            </w:r>
          </w:p>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bCs/>
                <w:sz w:val="24"/>
                <w:szCs w:val="24"/>
              </w:rPr>
              <w:t>произведения</w:t>
            </w:r>
          </w:p>
        </w:tc>
        <w:tc>
          <w:tcPr>
            <w:tcW w:w="8470" w:type="dxa"/>
          </w:tcPr>
          <w:p w:rsidR="004B7BC6" w:rsidRPr="003C49BA" w:rsidRDefault="004B7BC6" w:rsidP="001E6F8B">
            <w:pPr>
              <w:autoSpaceDE w:val="0"/>
              <w:autoSpaceDN w:val="0"/>
              <w:adjustRightInd w:val="0"/>
              <w:spacing w:after="0" w:line="240" w:lineRule="auto"/>
              <w:jc w:val="both"/>
              <w:rPr>
                <w:rFonts w:ascii="Times New Roman" w:hAnsi="Times New Roman"/>
                <w:sz w:val="24"/>
                <w:szCs w:val="24"/>
              </w:rPr>
            </w:pPr>
            <w:r w:rsidRPr="003C49BA">
              <w:rPr>
                <w:rFonts w:ascii="Times New Roman" w:hAnsi="Times New Roman"/>
                <w:sz w:val="24"/>
                <w:szCs w:val="24"/>
              </w:rPr>
              <w:t>«Жизнеописание Леонардо да Винчи»</w:t>
            </w:r>
          </w:p>
        </w:tc>
      </w:tr>
      <w:tr w:rsidR="004B7BC6" w:rsidRPr="003C49BA" w:rsidTr="001E6F8B">
        <w:tc>
          <w:tcPr>
            <w:tcW w:w="1951" w:type="dxa"/>
          </w:tcPr>
          <w:p w:rsidR="004B7BC6" w:rsidRPr="003C49BA" w:rsidRDefault="004B7BC6" w:rsidP="001E6F8B">
            <w:pPr>
              <w:autoSpaceDE w:val="0"/>
              <w:autoSpaceDN w:val="0"/>
              <w:adjustRightInd w:val="0"/>
              <w:spacing w:after="0" w:line="240" w:lineRule="auto"/>
              <w:rPr>
                <w:rFonts w:ascii="Times New Roman" w:hAnsi="Times New Roman"/>
                <w:bCs/>
                <w:sz w:val="24"/>
                <w:szCs w:val="24"/>
              </w:rPr>
            </w:pPr>
            <w:r w:rsidRPr="003C49BA">
              <w:rPr>
                <w:rFonts w:ascii="Times New Roman" w:hAnsi="Times New Roman"/>
                <w:bCs/>
                <w:sz w:val="24"/>
                <w:szCs w:val="24"/>
              </w:rPr>
              <w:t>Жанр</w:t>
            </w:r>
          </w:p>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bCs/>
                <w:sz w:val="24"/>
                <w:szCs w:val="24"/>
              </w:rPr>
              <w:t>произведения</w:t>
            </w:r>
          </w:p>
        </w:tc>
        <w:tc>
          <w:tcPr>
            <w:tcW w:w="8470" w:type="dxa"/>
          </w:tcPr>
          <w:p w:rsidR="004B7BC6" w:rsidRPr="003C49BA" w:rsidRDefault="004B7BC6" w:rsidP="001E6F8B">
            <w:pPr>
              <w:autoSpaceDE w:val="0"/>
              <w:autoSpaceDN w:val="0"/>
              <w:adjustRightInd w:val="0"/>
              <w:spacing w:after="0" w:line="240" w:lineRule="auto"/>
              <w:jc w:val="both"/>
              <w:rPr>
                <w:rFonts w:ascii="Times New Roman" w:hAnsi="Times New Roman"/>
                <w:sz w:val="24"/>
                <w:szCs w:val="24"/>
              </w:rPr>
            </w:pPr>
            <w:r w:rsidRPr="003C49BA">
              <w:rPr>
                <w:rFonts w:ascii="Times New Roman" w:hAnsi="Times New Roman"/>
                <w:sz w:val="24"/>
                <w:szCs w:val="24"/>
              </w:rPr>
              <w:t>Жизнеописание, биография</w:t>
            </w:r>
          </w:p>
        </w:tc>
      </w:tr>
      <w:tr w:rsidR="004B7BC6" w:rsidRPr="003C49BA" w:rsidTr="001E6F8B">
        <w:tc>
          <w:tcPr>
            <w:tcW w:w="195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bCs/>
                <w:sz w:val="24"/>
                <w:szCs w:val="24"/>
              </w:rPr>
              <w:t>Век/эпоха</w:t>
            </w:r>
          </w:p>
        </w:tc>
        <w:tc>
          <w:tcPr>
            <w:tcW w:w="8470" w:type="dxa"/>
          </w:tcPr>
          <w:p w:rsidR="004B7BC6" w:rsidRPr="003C49BA" w:rsidRDefault="004B7BC6" w:rsidP="001E6F8B">
            <w:pPr>
              <w:autoSpaceDE w:val="0"/>
              <w:autoSpaceDN w:val="0"/>
              <w:adjustRightInd w:val="0"/>
              <w:spacing w:after="0" w:line="240" w:lineRule="auto"/>
              <w:jc w:val="both"/>
              <w:rPr>
                <w:rFonts w:ascii="Times New Roman" w:hAnsi="Times New Roman"/>
                <w:sz w:val="24"/>
                <w:szCs w:val="24"/>
              </w:rPr>
            </w:pPr>
            <w:r w:rsidRPr="003C49BA">
              <w:rPr>
                <w:rFonts w:ascii="Times New Roman" w:hAnsi="Times New Roman"/>
                <w:sz w:val="24"/>
                <w:szCs w:val="24"/>
              </w:rPr>
              <w:t>Эпоха Возрождения, XVI век</w:t>
            </w:r>
          </w:p>
        </w:tc>
      </w:tr>
      <w:tr w:rsidR="004B7BC6" w:rsidRPr="003C49BA" w:rsidTr="001E6F8B">
        <w:tc>
          <w:tcPr>
            <w:tcW w:w="1951" w:type="dxa"/>
          </w:tcPr>
          <w:p w:rsidR="004B7BC6" w:rsidRPr="003C49BA" w:rsidRDefault="004B7BC6" w:rsidP="001E6F8B">
            <w:pPr>
              <w:autoSpaceDE w:val="0"/>
              <w:autoSpaceDN w:val="0"/>
              <w:adjustRightInd w:val="0"/>
              <w:spacing w:after="0" w:line="240" w:lineRule="auto"/>
              <w:rPr>
                <w:rFonts w:ascii="Times New Roman" w:hAnsi="Times New Roman"/>
                <w:sz w:val="24"/>
                <w:szCs w:val="24"/>
              </w:rPr>
            </w:pPr>
            <w:r w:rsidRPr="003C49BA">
              <w:rPr>
                <w:rFonts w:ascii="Times New Roman" w:hAnsi="Times New Roman"/>
                <w:bCs/>
                <w:sz w:val="24"/>
                <w:szCs w:val="24"/>
              </w:rPr>
              <w:t>Черты героя</w:t>
            </w:r>
          </w:p>
        </w:tc>
        <w:tc>
          <w:tcPr>
            <w:tcW w:w="8470" w:type="dxa"/>
          </w:tcPr>
          <w:p w:rsidR="004B7BC6" w:rsidRPr="003C49BA" w:rsidRDefault="004B7BC6" w:rsidP="001E6F8B">
            <w:pPr>
              <w:autoSpaceDE w:val="0"/>
              <w:autoSpaceDN w:val="0"/>
              <w:adjustRightInd w:val="0"/>
              <w:spacing w:after="0" w:line="240" w:lineRule="auto"/>
              <w:jc w:val="both"/>
              <w:rPr>
                <w:rFonts w:ascii="Times New Roman" w:hAnsi="Times New Roman"/>
                <w:sz w:val="24"/>
                <w:szCs w:val="24"/>
              </w:rPr>
            </w:pPr>
            <w:r w:rsidRPr="003C49BA">
              <w:rPr>
                <w:rFonts w:ascii="Times New Roman" w:hAnsi="Times New Roman"/>
                <w:sz w:val="24"/>
                <w:szCs w:val="24"/>
              </w:rPr>
              <w:t>Вазари отмечает редкий художественный дар Леонардо, его высочайший профессионализм: «…так много дарования и страшной силы его проявления, соединённых с разумением и послушной памятью, было отпущено Богом этому гению</w:t>
            </w:r>
            <w:r>
              <w:rPr>
                <w:rFonts w:ascii="Times New Roman" w:hAnsi="Times New Roman"/>
                <w:sz w:val="24"/>
                <w:szCs w:val="24"/>
              </w:rPr>
              <w:t>,</w:t>
            </w:r>
            <w:r w:rsidRPr="003C49BA">
              <w:rPr>
                <w:rFonts w:ascii="Times New Roman" w:hAnsi="Times New Roman"/>
                <w:sz w:val="24"/>
                <w:szCs w:val="24"/>
              </w:rPr>
              <w:t xml:space="preserve"> и так прекрасно умел он передать рисунком от руки свои замыслы, что побеждал доводами и смущал доказательствами любое самонадеянное дарование».</w:t>
            </w:r>
          </w:p>
        </w:tc>
      </w:tr>
      <w:tr w:rsidR="004B7BC6" w:rsidRPr="003C49BA" w:rsidTr="001E6F8B">
        <w:tc>
          <w:tcPr>
            <w:tcW w:w="1951" w:type="dxa"/>
          </w:tcPr>
          <w:p w:rsidR="004B7BC6" w:rsidRPr="003C49BA" w:rsidRDefault="004B7BC6" w:rsidP="001E6F8B">
            <w:pPr>
              <w:autoSpaceDE w:val="0"/>
              <w:autoSpaceDN w:val="0"/>
              <w:adjustRightInd w:val="0"/>
              <w:spacing w:after="0" w:line="240" w:lineRule="auto"/>
              <w:jc w:val="both"/>
              <w:rPr>
                <w:rFonts w:ascii="Times New Roman" w:hAnsi="Times New Roman"/>
                <w:sz w:val="24"/>
                <w:szCs w:val="24"/>
              </w:rPr>
            </w:pPr>
            <w:r w:rsidRPr="003C49BA">
              <w:rPr>
                <w:rFonts w:ascii="Times New Roman" w:hAnsi="Times New Roman"/>
                <w:bCs/>
                <w:sz w:val="24"/>
                <w:szCs w:val="24"/>
              </w:rPr>
              <w:t>Вывод</w:t>
            </w:r>
          </w:p>
        </w:tc>
        <w:tc>
          <w:tcPr>
            <w:tcW w:w="8470" w:type="dxa"/>
          </w:tcPr>
          <w:p w:rsidR="004B7BC6" w:rsidRPr="003C49BA" w:rsidRDefault="004B7BC6" w:rsidP="001E6F8B">
            <w:pPr>
              <w:autoSpaceDE w:val="0"/>
              <w:autoSpaceDN w:val="0"/>
              <w:adjustRightInd w:val="0"/>
              <w:spacing w:after="0" w:line="240" w:lineRule="auto"/>
              <w:jc w:val="both"/>
              <w:rPr>
                <w:rFonts w:ascii="Times New Roman" w:hAnsi="Times New Roman"/>
                <w:sz w:val="24"/>
                <w:szCs w:val="24"/>
              </w:rPr>
            </w:pPr>
            <w:r w:rsidRPr="003C49BA">
              <w:rPr>
                <w:rFonts w:ascii="Times New Roman" w:hAnsi="Times New Roman"/>
                <w:sz w:val="24"/>
                <w:szCs w:val="24"/>
              </w:rPr>
              <w:t xml:space="preserve">Вазари создаёт образ Леонардо – истинного титана Возрождения, высочайшего профессионала и художника, способного проникнуть </w:t>
            </w:r>
            <w:proofErr w:type="gramStart"/>
            <w:r w:rsidRPr="003C49BA">
              <w:rPr>
                <w:rFonts w:ascii="Times New Roman" w:hAnsi="Times New Roman"/>
                <w:sz w:val="24"/>
                <w:szCs w:val="24"/>
              </w:rPr>
              <w:t>в глубь</w:t>
            </w:r>
            <w:proofErr w:type="gramEnd"/>
            <w:r w:rsidRPr="003C49BA">
              <w:rPr>
                <w:rFonts w:ascii="Times New Roman" w:hAnsi="Times New Roman"/>
                <w:sz w:val="24"/>
                <w:szCs w:val="24"/>
              </w:rPr>
              <w:t xml:space="preserve"> вещей. Личность Леонардо выделяется среди художников своего поколения.</w:t>
            </w:r>
          </w:p>
        </w:tc>
      </w:tr>
    </w:tbl>
    <w:p w:rsidR="004B7BC6" w:rsidRPr="00A16407" w:rsidRDefault="004B7BC6" w:rsidP="004B7BC6">
      <w:pPr>
        <w:autoSpaceDE w:val="0"/>
        <w:autoSpaceDN w:val="0"/>
        <w:adjustRightInd w:val="0"/>
        <w:spacing w:after="0" w:line="240" w:lineRule="auto"/>
        <w:jc w:val="both"/>
        <w:rPr>
          <w:rFonts w:ascii="Times New Roman" w:hAnsi="Times New Roman"/>
          <w:b/>
          <w:bCs/>
          <w:sz w:val="24"/>
          <w:szCs w:val="24"/>
        </w:rPr>
      </w:pPr>
    </w:p>
    <w:p w:rsidR="004B7BC6" w:rsidRPr="00A16407" w:rsidRDefault="004B7BC6" w:rsidP="004B7BC6">
      <w:pPr>
        <w:autoSpaceDE w:val="0"/>
        <w:autoSpaceDN w:val="0"/>
        <w:adjustRightInd w:val="0"/>
        <w:spacing w:after="0" w:line="240" w:lineRule="auto"/>
        <w:jc w:val="both"/>
        <w:rPr>
          <w:rFonts w:ascii="Times New Roman" w:hAnsi="Times New Roman"/>
          <w:b/>
          <w:bCs/>
          <w:sz w:val="24"/>
          <w:szCs w:val="24"/>
        </w:rPr>
      </w:pPr>
      <w:r w:rsidRPr="00A16407">
        <w:rPr>
          <w:rFonts w:ascii="Times New Roman" w:hAnsi="Times New Roman"/>
          <w:b/>
          <w:bCs/>
          <w:sz w:val="24"/>
          <w:szCs w:val="24"/>
        </w:rPr>
        <w:t>Критерии оценки:</w:t>
      </w:r>
    </w:p>
    <w:p w:rsidR="004B7BC6" w:rsidRPr="00A16407" w:rsidRDefault="004B7BC6" w:rsidP="004B7BC6">
      <w:pPr>
        <w:autoSpaceDE w:val="0"/>
        <w:autoSpaceDN w:val="0"/>
        <w:adjustRightInd w:val="0"/>
        <w:spacing w:after="0" w:line="240" w:lineRule="auto"/>
        <w:jc w:val="both"/>
        <w:rPr>
          <w:rFonts w:ascii="Times New Roman" w:hAnsi="Times New Roman"/>
          <w:sz w:val="24"/>
          <w:szCs w:val="24"/>
        </w:rPr>
      </w:pPr>
      <w:r w:rsidRPr="00A16407">
        <w:rPr>
          <w:rFonts w:ascii="Times New Roman" w:hAnsi="Times New Roman"/>
          <w:sz w:val="24"/>
          <w:szCs w:val="24"/>
        </w:rPr>
        <w:t xml:space="preserve">1. </w:t>
      </w:r>
      <w:proofErr w:type="gramStart"/>
      <w:r w:rsidRPr="00A16407">
        <w:rPr>
          <w:rFonts w:ascii="Times New Roman" w:hAnsi="Times New Roman"/>
          <w:sz w:val="24"/>
          <w:szCs w:val="24"/>
        </w:rPr>
        <w:t>Участник</w:t>
      </w:r>
      <w:proofErr w:type="gramEnd"/>
      <w:r w:rsidRPr="00A16407">
        <w:rPr>
          <w:rFonts w:ascii="Times New Roman" w:hAnsi="Times New Roman"/>
          <w:sz w:val="24"/>
          <w:szCs w:val="24"/>
        </w:rPr>
        <w:t xml:space="preserve"> верно называет героя произведения – </w:t>
      </w:r>
      <w:r w:rsidRPr="00A16407">
        <w:rPr>
          <w:rFonts w:ascii="Times New Roman" w:hAnsi="Times New Roman"/>
          <w:b/>
          <w:bCs/>
          <w:sz w:val="24"/>
          <w:szCs w:val="24"/>
        </w:rPr>
        <w:t>2 балла</w:t>
      </w:r>
      <w:r w:rsidRPr="00A16407">
        <w:rPr>
          <w:rFonts w:ascii="Times New Roman" w:hAnsi="Times New Roman"/>
          <w:sz w:val="24"/>
          <w:szCs w:val="24"/>
        </w:rPr>
        <w:t>.</w:t>
      </w:r>
    </w:p>
    <w:p w:rsidR="004B7BC6" w:rsidRPr="00A16407" w:rsidRDefault="004B7BC6" w:rsidP="004B7BC6">
      <w:pPr>
        <w:autoSpaceDE w:val="0"/>
        <w:autoSpaceDN w:val="0"/>
        <w:adjustRightInd w:val="0"/>
        <w:spacing w:after="0" w:line="240" w:lineRule="auto"/>
        <w:jc w:val="both"/>
        <w:rPr>
          <w:rFonts w:ascii="Times New Roman" w:hAnsi="Times New Roman"/>
          <w:sz w:val="24"/>
          <w:szCs w:val="24"/>
        </w:rPr>
      </w:pPr>
      <w:r w:rsidRPr="00A16407">
        <w:rPr>
          <w:rFonts w:ascii="Times New Roman" w:hAnsi="Times New Roman"/>
          <w:sz w:val="24"/>
          <w:szCs w:val="24"/>
        </w:rPr>
        <w:t xml:space="preserve">2. </w:t>
      </w:r>
      <w:proofErr w:type="gramStart"/>
      <w:r w:rsidRPr="00A16407">
        <w:rPr>
          <w:rFonts w:ascii="Times New Roman" w:hAnsi="Times New Roman"/>
          <w:sz w:val="24"/>
          <w:szCs w:val="24"/>
        </w:rPr>
        <w:t>Участник</w:t>
      </w:r>
      <w:proofErr w:type="gramEnd"/>
      <w:r w:rsidRPr="00A16407">
        <w:rPr>
          <w:rFonts w:ascii="Times New Roman" w:hAnsi="Times New Roman"/>
          <w:sz w:val="24"/>
          <w:szCs w:val="24"/>
        </w:rPr>
        <w:t xml:space="preserve"> верно называет автора произведения – </w:t>
      </w:r>
      <w:r w:rsidRPr="00A16407">
        <w:rPr>
          <w:rFonts w:ascii="Times New Roman" w:hAnsi="Times New Roman"/>
          <w:b/>
          <w:bCs/>
          <w:sz w:val="24"/>
          <w:szCs w:val="24"/>
        </w:rPr>
        <w:t>2 балла</w:t>
      </w:r>
      <w:r w:rsidRPr="00A16407">
        <w:rPr>
          <w:rFonts w:ascii="Times New Roman" w:hAnsi="Times New Roman"/>
          <w:sz w:val="24"/>
          <w:szCs w:val="24"/>
        </w:rPr>
        <w:t>.</w:t>
      </w:r>
    </w:p>
    <w:p w:rsidR="004B7BC6" w:rsidRPr="00A16407" w:rsidRDefault="004B7BC6" w:rsidP="004B7BC6">
      <w:pPr>
        <w:autoSpaceDE w:val="0"/>
        <w:autoSpaceDN w:val="0"/>
        <w:adjustRightInd w:val="0"/>
        <w:spacing w:after="0" w:line="240" w:lineRule="auto"/>
        <w:jc w:val="both"/>
        <w:rPr>
          <w:rFonts w:ascii="Times New Roman" w:hAnsi="Times New Roman"/>
          <w:sz w:val="24"/>
          <w:szCs w:val="24"/>
        </w:rPr>
      </w:pPr>
      <w:r w:rsidRPr="00A16407">
        <w:rPr>
          <w:rFonts w:ascii="Times New Roman" w:hAnsi="Times New Roman"/>
          <w:sz w:val="24"/>
          <w:szCs w:val="24"/>
        </w:rPr>
        <w:t xml:space="preserve">3. </w:t>
      </w:r>
      <w:proofErr w:type="gramStart"/>
      <w:r w:rsidRPr="00A16407">
        <w:rPr>
          <w:rFonts w:ascii="Times New Roman" w:hAnsi="Times New Roman"/>
          <w:sz w:val="24"/>
          <w:szCs w:val="24"/>
        </w:rPr>
        <w:t>Участник</w:t>
      </w:r>
      <w:proofErr w:type="gramEnd"/>
      <w:r w:rsidRPr="00A16407">
        <w:rPr>
          <w:rFonts w:ascii="Times New Roman" w:hAnsi="Times New Roman"/>
          <w:sz w:val="24"/>
          <w:szCs w:val="24"/>
        </w:rPr>
        <w:t xml:space="preserve"> верно называет произведение – </w:t>
      </w:r>
      <w:r w:rsidRPr="00A16407">
        <w:rPr>
          <w:rFonts w:ascii="Times New Roman" w:hAnsi="Times New Roman"/>
          <w:b/>
          <w:bCs/>
          <w:sz w:val="24"/>
          <w:szCs w:val="24"/>
        </w:rPr>
        <w:t>2 балла</w:t>
      </w:r>
      <w:r w:rsidRPr="00A16407">
        <w:rPr>
          <w:rFonts w:ascii="Times New Roman" w:hAnsi="Times New Roman"/>
          <w:sz w:val="24"/>
          <w:szCs w:val="24"/>
        </w:rPr>
        <w:t>.</w:t>
      </w:r>
    </w:p>
    <w:p w:rsidR="004B7BC6" w:rsidRPr="00A16407" w:rsidRDefault="004B7BC6" w:rsidP="004B7BC6">
      <w:pPr>
        <w:autoSpaceDE w:val="0"/>
        <w:autoSpaceDN w:val="0"/>
        <w:adjustRightInd w:val="0"/>
        <w:spacing w:after="0" w:line="240" w:lineRule="auto"/>
        <w:jc w:val="both"/>
        <w:rPr>
          <w:rFonts w:ascii="Times New Roman" w:hAnsi="Times New Roman"/>
          <w:sz w:val="24"/>
          <w:szCs w:val="24"/>
        </w:rPr>
      </w:pPr>
      <w:r w:rsidRPr="00A16407">
        <w:rPr>
          <w:rFonts w:ascii="Times New Roman" w:hAnsi="Times New Roman"/>
          <w:sz w:val="24"/>
          <w:szCs w:val="24"/>
        </w:rPr>
        <w:t xml:space="preserve">4. </w:t>
      </w:r>
      <w:proofErr w:type="gramStart"/>
      <w:r w:rsidRPr="00A16407">
        <w:rPr>
          <w:rFonts w:ascii="Times New Roman" w:hAnsi="Times New Roman"/>
          <w:sz w:val="24"/>
          <w:szCs w:val="24"/>
        </w:rPr>
        <w:t>Участник</w:t>
      </w:r>
      <w:proofErr w:type="gramEnd"/>
      <w:r w:rsidRPr="00A16407">
        <w:rPr>
          <w:rFonts w:ascii="Times New Roman" w:hAnsi="Times New Roman"/>
          <w:sz w:val="24"/>
          <w:szCs w:val="24"/>
        </w:rPr>
        <w:t xml:space="preserve"> верно определяет жанр произведения – </w:t>
      </w:r>
      <w:r w:rsidRPr="00A16407">
        <w:rPr>
          <w:rFonts w:ascii="Times New Roman" w:hAnsi="Times New Roman"/>
          <w:b/>
          <w:bCs/>
          <w:sz w:val="24"/>
          <w:szCs w:val="24"/>
        </w:rPr>
        <w:t>2 балла</w:t>
      </w:r>
      <w:r w:rsidRPr="00A16407">
        <w:rPr>
          <w:rFonts w:ascii="Times New Roman" w:hAnsi="Times New Roman"/>
          <w:sz w:val="24"/>
          <w:szCs w:val="24"/>
        </w:rPr>
        <w:t>.</w:t>
      </w:r>
    </w:p>
    <w:p w:rsidR="004B7BC6" w:rsidRPr="00A16407" w:rsidRDefault="004B7BC6" w:rsidP="004B7BC6">
      <w:pPr>
        <w:autoSpaceDE w:val="0"/>
        <w:autoSpaceDN w:val="0"/>
        <w:adjustRightInd w:val="0"/>
        <w:spacing w:after="0" w:line="240" w:lineRule="auto"/>
        <w:jc w:val="both"/>
        <w:rPr>
          <w:rFonts w:ascii="Times New Roman" w:hAnsi="Times New Roman"/>
          <w:sz w:val="24"/>
          <w:szCs w:val="24"/>
        </w:rPr>
      </w:pPr>
      <w:r w:rsidRPr="00A16407">
        <w:rPr>
          <w:rFonts w:ascii="Times New Roman" w:hAnsi="Times New Roman"/>
          <w:sz w:val="24"/>
          <w:szCs w:val="24"/>
        </w:rPr>
        <w:t>5.</w:t>
      </w:r>
      <w:proofErr w:type="gramStart"/>
      <w:r w:rsidRPr="00A16407">
        <w:rPr>
          <w:rFonts w:ascii="Times New Roman" w:hAnsi="Times New Roman"/>
          <w:sz w:val="24"/>
          <w:szCs w:val="24"/>
        </w:rPr>
        <w:t>Участник</w:t>
      </w:r>
      <w:proofErr w:type="gramEnd"/>
      <w:r w:rsidRPr="00A16407">
        <w:rPr>
          <w:rFonts w:ascii="Times New Roman" w:hAnsi="Times New Roman"/>
          <w:sz w:val="24"/>
          <w:szCs w:val="24"/>
        </w:rPr>
        <w:t xml:space="preserve"> верно определяет культурно-историческую эпоху (1 балл) и время создания произведения (1 балл) – </w:t>
      </w:r>
      <w:r w:rsidRPr="00A16407">
        <w:rPr>
          <w:rFonts w:ascii="Times New Roman" w:hAnsi="Times New Roman"/>
          <w:b/>
          <w:bCs/>
          <w:sz w:val="24"/>
          <w:szCs w:val="24"/>
        </w:rPr>
        <w:t>2 балла</w:t>
      </w:r>
      <w:r w:rsidRPr="00A16407">
        <w:rPr>
          <w:rFonts w:ascii="Times New Roman" w:hAnsi="Times New Roman"/>
          <w:sz w:val="24"/>
          <w:szCs w:val="24"/>
        </w:rPr>
        <w:t>.</w:t>
      </w:r>
    </w:p>
    <w:p w:rsidR="004B7BC6" w:rsidRDefault="004B7BC6" w:rsidP="004B7BC6">
      <w:pPr>
        <w:autoSpaceDE w:val="0"/>
        <w:autoSpaceDN w:val="0"/>
        <w:adjustRightInd w:val="0"/>
        <w:spacing w:after="0" w:line="240" w:lineRule="auto"/>
        <w:jc w:val="both"/>
        <w:rPr>
          <w:rFonts w:ascii="Times New Roman" w:hAnsi="Times New Roman"/>
          <w:sz w:val="24"/>
          <w:szCs w:val="24"/>
        </w:rPr>
      </w:pPr>
      <w:r w:rsidRPr="00A16407">
        <w:rPr>
          <w:rFonts w:ascii="Times New Roman" w:hAnsi="Times New Roman"/>
          <w:sz w:val="24"/>
          <w:szCs w:val="24"/>
        </w:rPr>
        <w:t xml:space="preserve">6. </w:t>
      </w:r>
      <w:proofErr w:type="gramStart"/>
      <w:r w:rsidRPr="00A16407">
        <w:rPr>
          <w:rFonts w:ascii="Times New Roman" w:hAnsi="Times New Roman"/>
          <w:sz w:val="24"/>
          <w:szCs w:val="24"/>
        </w:rPr>
        <w:t>Участник</w:t>
      </w:r>
      <w:proofErr w:type="gramEnd"/>
      <w:r w:rsidRPr="00A16407">
        <w:rPr>
          <w:rFonts w:ascii="Times New Roman" w:hAnsi="Times New Roman"/>
          <w:sz w:val="24"/>
          <w:szCs w:val="24"/>
        </w:rPr>
        <w:t xml:space="preserve"> верно определяет черты героя произведения, соответствующие эпохе (по 2 балла за верно отмеченную черту). Всего – </w:t>
      </w:r>
      <w:r w:rsidRPr="00A16407">
        <w:rPr>
          <w:rFonts w:ascii="Times New Roman" w:hAnsi="Times New Roman"/>
          <w:b/>
          <w:bCs/>
          <w:sz w:val="24"/>
          <w:szCs w:val="24"/>
        </w:rPr>
        <w:t xml:space="preserve">4 балла. </w:t>
      </w:r>
    </w:p>
    <w:p w:rsidR="004B7BC6" w:rsidRDefault="004B7BC6" w:rsidP="004B7BC6">
      <w:pPr>
        <w:autoSpaceDE w:val="0"/>
        <w:autoSpaceDN w:val="0"/>
        <w:adjustRightInd w:val="0"/>
        <w:spacing w:after="0" w:line="240" w:lineRule="auto"/>
        <w:jc w:val="both"/>
        <w:rPr>
          <w:rFonts w:ascii="Times New Roman" w:hAnsi="Times New Roman"/>
          <w:sz w:val="24"/>
          <w:szCs w:val="24"/>
        </w:rPr>
      </w:pPr>
      <w:r w:rsidRPr="00A16407">
        <w:rPr>
          <w:rFonts w:ascii="Times New Roman" w:hAnsi="Times New Roman"/>
          <w:sz w:val="24"/>
          <w:szCs w:val="24"/>
        </w:rPr>
        <w:t xml:space="preserve">7. Участник делает в целом обоснованный вывод о том, что герой (Леонардо) – истинный представитель эпохи Возрождения - </w:t>
      </w:r>
      <w:r w:rsidRPr="00A16407">
        <w:rPr>
          <w:rFonts w:ascii="Times New Roman" w:hAnsi="Times New Roman"/>
          <w:b/>
          <w:bCs/>
          <w:sz w:val="24"/>
          <w:szCs w:val="24"/>
        </w:rPr>
        <w:t>4 балла</w:t>
      </w:r>
      <w:r w:rsidRPr="00A16407">
        <w:rPr>
          <w:rFonts w:ascii="Times New Roman" w:hAnsi="Times New Roman"/>
          <w:sz w:val="24"/>
          <w:szCs w:val="24"/>
        </w:rPr>
        <w:t xml:space="preserve">. </w:t>
      </w:r>
    </w:p>
    <w:p w:rsidR="004B7BC6" w:rsidRPr="00A16407" w:rsidRDefault="004B7BC6" w:rsidP="004B7BC6">
      <w:pPr>
        <w:autoSpaceDE w:val="0"/>
        <w:autoSpaceDN w:val="0"/>
        <w:adjustRightInd w:val="0"/>
        <w:spacing w:after="0" w:line="240" w:lineRule="auto"/>
        <w:jc w:val="both"/>
        <w:rPr>
          <w:rFonts w:ascii="Times New Roman" w:hAnsi="Times New Roman"/>
          <w:sz w:val="24"/>
          <w:szCs w:val="24"/>
        </w:rPr>
      </w:pPr>
      <w:r w:rsidRPr="00A16407">
        <w:rPr>
          <w:rFonts w:ascii="Times New Roman" w:hAnsi="Times New Roman"/>
          <w:sz w:val="24"/>
          <w:szCs w:val="24"/>
        </w:rPr>
        <w:t xml:space="preserve">8. Не допускает грамматических и орфографических ошибок – </w:t>
      </w:r>
      <w:r w:rsidRPr="00A16407">
        <w:rPr>
          <w:rFonts w:ascii="Times New Roman" w:hAnsi="Times New Roman"/>
          <w:b/>
          <w:bCs/>
          <w:sz w:val="24"/>
          <w:szCs w:val="24"/>
        </w:rPr>
        <w:t>2 балла</w:t>
      </w:r>
      <w:r w:rsidRPr="00A16407">
        <w:rPr>
          <w:rFonts w:ascii="Times New Roman" w:hAnsi="Times New Roman"/>
          <w:sz w:val="24"/>
          <w:szCs w:val="24"/>
        </w:rPr>
        <w:t>.</w:t>
      </w:r>
    </w:p>
    <w:p w:rsidR="004B7BC6" w:rsidRPr="00A16407" w:rsidRDefault="004B7BC6" w:rsidP="004B7BC6">
      <w:pPr>
        <w:autoSpaceDE w:val="0"/>
        <w:autoSpaceDN w:val="0"/>
        <w:adjustRightInd w:val="0"/>
        <w:spacing w:after="0" w:line="240" w:lineRule="auto"/>
        <w:jc w:val="right"/>
        <w:rPr>
          <w:rFonts w:ascii="Times New Roman" w:hAnsi="Times New Roman"/>
          <w:b/>
          <w:bCs/>
          <w:sz w:val="24"/>
          <w:szCs w:val="24"/>
        </w:rPr>
      </w:pPr>
      <w:r w:rsidRPr="00A16407">
        <w:rPr>
          <w:rFonts w:ascii="Times New Roman" w:hAnsi="Times New Roman"/>
          <w:b/>
          <w:bCs/>
          <w:sz w:val="24"/>
          <w:szCs w:val="24"/>
        </w:rPr>
        <w:t>Максимальная оценка: – 2</w:t>
      </w:r>
      <w:r>
        <w:rPr>
          <w:rFonts w:ascii="Times New Roman" w:hAnsi="Times New Roman"/>
          <w:b/>
          <w:bCs/>
          <w:sz w:val="24"/>
          <w:szCs w:val="24"/>
        </w:rPr>
        <w:t>0</w:t>
      </w:r>
      <w:r w:rsidRPr="00A16407">
        <w:rPr>
          <w:rFonts w:ascii="Times New Roman" w:hAnsi="Times New Roman"/>
          <w:b/>
          <w:bCs/>
          <w:sz w:val="24"/>
          <w:szCs w:val="24"/>
        </w:rPr>
        <w:t xml:space="preserve"> баллов.</w:t>
      </w:r>
    </w:p>
    <w:p w:rsidR="004B7BC6" w:rsidRPr="001E58E2" w:rsidRDefault="004B7BC6" w:rsidP="004B7BC6">
      <w:pPr>
        <w:spacing w:line="240" w:lineRule="auto"/>
        <w:rPr>
          <w:rFonts w:ascii="Times New Roman" w:hAnsi="Times New Roman"/>
          <w:b/>
          <w:sz w:val="24"/>
          <w:szCs w:val="24"/>
        </w:rPr>
      </w:pPr>
      <w:r w:rsidRPr="001E58E2">
        <w:rPr>
          <w:rFonts w:ascii="Times New Roman" w:hAnsi="Times New Roman"/>
          <w:b/>
          <w:sz w:val="24"/>
          <w:szCs w:val="24"/>
        </w:rPr>
        <w:t xml:space="preserve">         Задание </w:t>
      </w:r>
      <w:r>
        <w:rPr>
          <w:rFonts w:ascii="Times New Roman" w:hAnsi="Times New Roman"/>
          <w:b/>
          <w:sz w:val="24"/>
          <w:szCs w:val="24"/>
        </w:rPr>
        <w:t>3</w:t>
      </w:r>
    </w:p>
    <w:p w:rsidR="004B7BC6" w:rsidRDefault="004B7BC6" w:rsidP="004B7BC6">
      <w:pPr>
        <w:spacing w:line="240" w:lineRule="auto"/>
        <w:rPr>
          <w:rFonts w:ascii="Times New Roman" w:hAnsi="Times New Roman"/>
          <w:b/>
          <w:sz w:val="24"/>
          <w:szCs w:val="24"/>
        </w:rPr>
      </w:pPr>
      <w:r w:rsidRPr="00A16407">
        <w:rPr>
          <w:rFonts w:ascii="Times New Roman" w:hAnsi="Times New Roman"/>
          <w:sz w:val="24"/>
          <w:szCs w:val="24"/>
        </w:rPr>
        <w:t xml:space="preserve"> </w:t>
      </w:r>
      <w:r w:rsidRPr="00A16407">
        <w:rPr>
          <w:rFonts w:ascii="Times New Roman" w:hAnsi="Times New Roman"/>
          <w:b/>
          <w:sz w:val="24"/>
          <w:szCs w:val="24"/>
        </w:rPr>
        <w:t>Предполагаемый ответ:</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80"/>
        <w:gridCol w:w="5507"/>
      </w:tblGrid>
      <w:tr w:rsidR="004B7BC6" w:rsidRPr="003C49BA" w:rsidTr="001E6F8B">
        <w:tc>
          <w:tcPr>
            <w:tcW w:w="4388" w:type="dxa"/>
          </w:tcPr>
          <w:p w:rsidR="004B7BC6" w:rsidRPr="003C49BA" w:rsidRDefault="004B7BC6" w:rsidP="001E6F8B">
            <w:pPr>
              <w:pStyle w:val="ListParagraph"/>
              <w:spacing w:after="0" w:line="240" w:lineRule="auto"/>
              <w:ind w:left="0"/>
              <w:jc w:val="both"/>
              <w:rPr>
                <w:rFonts w:ascii="Times New Roman" w:hAnsi="Times New Roman"/>
                <w:sz w:val="24"/>
                <w:szCs w:val="24"/>
              </w:rPr>
            </w:pPr>
            <w:r w:rsidRPr="003C49BA">
              <w:rPr>
                <w:rFonts w:ascii="Times New Roman" w:hAnsi="Times New Roman"/>
                <w:sz w:val="24"/>
                <w:szCs w:val="24"/>
              </w:rPr>
              <w:t>Название</w:t>
            </w:r>
          </w:p>
        </w:tc>
        <w:tc>
          <w:tcPr>
            <w:tcW w:w="6539" w:type="dxa"/>
          </w:tcPr>
          <w:p w:rsidR="004B7BC6" w:rsidRPr="003C49BA" w:rsidRDefault="004B7BC6" w:rsidP="001E6F8B">
            <w:pPr>
              <w:pStyle w:val="ListParagraph"/>
              <w:spacing w:after="0" w:line="240" w:lineRule="auto"/>
              <w:ind w:left="0"/>
              <w:jc w:val="both"/>
              <w:rPr>
                <w:rFonts w:ascii="Times New Roman" w:hAnsi="Times New Roman"/>
                <w:sz w:val="24"/>
                <w:szCs w:val="24"/>
              </w:rPr>
            </w:pPr>
            <w:r w:rsidRPr="003C49BA">
              <w:rPr>
                <w:rFonts w:ascii="Times New Roman" w:hAnsi="Times New Roman"/>
                <w:sz w:val="24"/>
                <w:szCs w:val="24"/>
              </w:rPr>
              <w:t>«</w:t>
            </w:r>
            <w:proofErr w:type="spellStart"/>
            <w:r w:rsidRPr="003C49BA">
              <w:rPr>
                <w:rFonts w:ascii="Times New Roman" w:hAnsi="Times New Roman"/>
                <w:sz w:val="24"/>
                <w:szCs w:val="24"/>
              </w:rPr>
              <w:t>Пьета</w:t>
            </w:r>
            <w:proofErr w:type="spellEnd"/>
            <w:r w:rsidRPr="003C49BA">
              <w:rPr>
                <w:rFonts w:ascii="Times New Roman" w:hAnsi="Times New Roman"/>
                <w:sz w:val="24"/>
                <w:szCs w:val="24"/>
              </w:rPr>
              <w:t>» («</w:t>
            </w:r>
            <w:proofErr w:type="spellStart"/>
            <w:r w:rsidRPr="003C49BA">
              <w:rPr>
                <w:rFonts w:ascii="Times New Roman" w:hAnsi="Times New Roman"/>
                <w:sz w:val="24"/>
                <w:szCs w:val="24"/>
              </w:rPr>
              <w:t>Оплакивание</w:t>
            </w:r>
            <w:proofErr w:type="spellEnd"/>
            <w:r w:rsidRPr="003C49BA">
              <w:rPr>
                <w:rFonts w:ascii="Times New Roman" w:hAnsi="Times New Roman"/>
                <w:sz w:val="24"/>
                <w:szCs w:val="24"/>
              </w:rPr>
              <w:t xml:space="preserve"> Христа»)</w:t>
            </w:r>
          </w:p>
        </w:tc>
      </w:tr>
      <w:tr w:rsidR="004B7BC6" w:rsidRPr="003C49BA" w:rsidTr="001E6F8B">
        <w:tc>
          <w:tcPr>
            <w:tcW w:w="4388" w:type="dxa"/>
          </w:tcPr>
          <w:p w:rsidR="004B7BC6" w:rsidRPr="003C49BA" w:rsidRDefault="004B7BC6" w:rsidP="001E6F8B">
            <w:pPr>
              <w:pStyle w:val="ListParagraph"/>
              <w:spacing w:after="0" w:line="240" w:lineRule="auto"/>
              <w:ind w:left="0"/>
              <w:jc w:val="both"/>
              <w:rPr>
                <w:rFonts w:ascii="Times New Roman" w:hAnsi="Times New Roman"/>
                <w:sz w:val="24"/>
                <w:szCs w:val="24"/>
              </w:rPr>
            </w:pPr>
            <w:r w:rsidRPr="003C49BA">
              <w:rPr>
                <w:rFonts w:ascii="Times New Roman" w:hAnsi="Times New Roman"/>
                <w:sz w:val="24"/>
                <w:szCs w:val="24"/>
              </w:rPr>
              <w:t>Автор</w:t>
            </w:r>
          </w:p>
        </w:tc>
        <w:tc>
          <w:tcPr>
            <w:tcW w:w="6539" w:type="dxa"/>
          </w:tcPr>
          <w:p w:rsidR="004B7BC6" w:rsidRPr="003C49BA" w:rsidRDefault="004B7BC6" w:rsidP="001E6F8B">
            <w:pPr>
              <w:pStyle w:val="ListParagraph"/>
              <w:spacing w:after="0" w:line="240" w:lineRule="auto"/>
              <w:ind w:left="0"/>
              <w:jc w:val="both"/>
              <w:rPr>
                <w:rFonts w:ascii="Times New Roman" w:hAnsi="Times New Roman"/>
                <w:sz w:val="24"/>
                <w:szCs w:val="24"/>
              </w:rPr>
            </w:pPr>
            <w:r w:rsidRPr="003C49BA">
              <w:rPr>
                <w:rFonts w:ascii="Times New Roman" w:hAnsi="Times New Roman"/>
                <w:sz w:val="24"/>
                <w:szCs w:val="24"/>
              </w:rPr>
              <w:t xml:space="preserve">Микеланджело (Микеланджело </w:t>
            </w:r>
            <w:proofErr w:type="spellStart"/>
            <w:r w:rsidRPr="003C49BA">
              <w:rPr>
                <w:rFonts w:ascii="Times New Roman" w:hAnsi="Times New Roman"/>
                <w:sz w:val="24"/>
                <w:szCs w:val="24"/>
              </w:rPr>
              <w:t>Буонарроти</w:t>
            </w:r>
            <w:proofErr w:type="spellEnd"/>
            <w:r w:rsidRPr="003C49BA">
              <w:rPr>
                <w:rFonts w:ascii="Times New Roman" w:hAnsi="Times New Roman"/>
                <w:sz w:val="24"/>
                <w:szCs w:val="24"/>
              </w:rPr>
              <w:t>)</w:t>
            </w:r>
          </w:p>
        </w:tc>
      </w:tr>
      <w:tr w:rsidR="004B7BC6" w:rsidRPr="003C49BA" w:rsidTr="001E6F8B">
        <w:tc>
          <w:tcPr>
            <w:tcW w:w="4388" w:type="dxa"/>
          </w:tcPr>
          <w:p w:rsidR="004B7BC6" w:rsidRPr="003C49BA" w:rsidRDefault="004B7BC6" w:rsidP="001E6F8B">
            <w:pPr>
              <w:pStyle w:val="ListParagraph"/>
              <w:spacing w:after="0" w:line="240" w:lineRule="auto"/>
              <w:ind w:left="0"/>
              <w:jc w:val="both"/>
              <w:rPr>
                <w:rFonts w:ascii="Times New Roman" w:hAnsi="Times New Roman"/>
                <w:sz w:val="24"/>
                <w:szCs w:val="24"/>
              </w:rPr>
            </w:pPr>
            <w:r w:rsidRPr="003C49BA">
              <w:rPr>
                <w:rFonts w:ascii="Times New Roman" w:hAnsi="Times New Roman"/>
                <w:sz w:val="24"/>
                <w:szCs w:val="24"/>
              </w:rPr>
              <w:t>Время создания</w:t>
            </w:r>
          </w:p>
        </w:tc>
        <w:tc>
          <w:tcPr>
            <w:tcW w:w="6539" w:type="dxa"/>
          </w:tcPr>
          <w:p w:rsidR="004B7BC6" w:rsidRPr="003C49BA" w:rsidRDefault="004B7BC6" w:rsidP="001E6F8B">
            <w:pPr>
              <w:pStyle w:val="ListParagraph"/>
              <w:spacing w:after="0" w:line="240" w:lineRule="auto"/>
              <w:ind w:left="0"/>
              <w:jc w:val="both"/>
              <w:rPr>
                <w:rFonts w:ascii="Times New Roman" w:hAnsi="Times New Roman"/>
                <w:sz w:val="24"/>
                <w:szCs w:val="24"/>
              </w:rPr>
            </w:pPr>
            <w:proofErr w:type="gramStart"/>
            <w:smartTag w:uri="urn:schemas-microsoft-com:office:smarttags" w:element="metricconverter">
              <w:smartTagPr>
                <w:attr w:name="ProductID" w:val="1499 г"/>
              </w:smartTagPr>
              <w:r w:rsidRPr="003C49BA">
                <w:rPr>
                  <w:rFonts w:ascii="Times New Roman" w:hAnsi="Times New Roman"/>
                  <w:sz w:val="24"/>
                  <w:szCs w:val="24"/>
                </w:rPr>
                <w:t>1499 г</w:t>
              </w:r>
            </w:smartTag>
            <w:r w:rsidRPr="003C49BA">
              <w:rPr>
                <w:rFonts w:ascii="Times New Roman" w:hAnsi="Times New Roman"/>
                <w:sz w:val="24"/>
                <w:szCs w:val="24"/>
              </w:rPr>
              <w:t>. (кон.</w:t>
            </w:r>
            <w:proofErr w:type="gramEnd"/>
            <w:r w:rsidRPr="003C49BA">
              <w:rPr>
                <w:rFonts w:ascii="Times New Roman" w:hAnsi="Times New Roman"/>
                <w:sz w:val="24"/>
                <w:szCs w:val="24"/>
              </w:rPr>
              <w:t xml:space="preserve"> </w:t>
            </w:r>
            <w:r w:rsidRPr="003C49BA">
              <w:rPr>
                <w:rFonts w:ascii="Times New Roman" w:hAnsi="Times New Roman"/>
                <w:sz w:val="24"/>
                <w:szCs w:val="24"/>
                <w:lang w:val="en-US"/>
              </w:rPr>
              <w:t>XV</w:t>
            </w:r>
            <w:r w:rsidRPr="003C49BA">
              <w:rPr>
                <w:rFonts w:ascii="Times New Roman" w:hAnsi="Times New Roman"/>
                <w:sz w:val="24"/>
                <w:szCs w:val="24"/>
              </w:rPr>
              <w:t xml:space="preserve"> в.) эпоха Высокого Возрождения (Высокий Ренессанс)</w:t>
            </w:r>
          </w:p>
        </w:tc>
      </w:tr>
      <w:tr w:rsidR="004B7BC6" w:rsidRPr="003C49BA" w:rsidTr="001E6F8B">
        <w:tc>
          <w:tcPr>
            <w:tcW w:w="4388" w:type="dxa"/>
          </w:tcPr>
          <w:p w:rsidR="004B7BC6" w:rsidRPr="003C49BA" w:rsidRDefault="004B7BC6" w:rsidP="001E6F8B">
            <w:pPr>
              <w:pStyle w:val="ListParagraph"/>
              <w:spacing w:after="0" w:line="240" w:lineRule="auto"/>
              <w:ind w:left="0"/>
              <w:jc w:val="both"/>
              <w:rPr>
                <w:rFonts w:ascii="Times New Roman" w:hAnsi="Times New Roman"/>
                <w:sz w:val="24"/>
                <w:szCs w:val="24"/>
              </w:rPr>
            </w:pPr>
            <w:r w:rsidRPr="003C49BA">
              <w:rPr>
                <w:rFonts w:ascii="Times New Roman" w:hAnsi="Times New Roman"/>
                <w:sz w:val="24"/>
                <w:szCs w:val="24"/>
              </w:rPr>
              <w:t>Известные произведения</w:t>
            </w:r>
          </w:p>
        </w:tc>
        <w:tc>
          <w:tcPr>
            <w:tcW w:w="6539" w:type="dxa"/>
          </w:tcPr>
          <w:p w:rsidR="004B7BC6" w:rsidRPr="003C49BA" w:rsidRDefault="004B7BC6" w:rsidP="001E6F8B">
            <w:pPr>
              <w:pStyle w:val="ListParagraph"/>
              <w:spacing w:after="0" w:line="240" w:lineRule="auto"/>
              <w:ind w:left="0"/>
              <w:jc w:val="both"/>
              <w:rPr>
                <w:rFonts w:ascii="Times New Roman" w:hAnsi="Times New Roman"/>
                <w:sz w:val="24"/>
                <w:szCs w:val="24"/>
              </w:rPr>
            </w:pPr>
            <w:r w:rsidRPr="003C49BA">
              <w:rPr>
                <w:rFonts w:ascii="Times New Roman" w:hAnsi="Times New Roman"/>
                <w:sz w:val="24"/>
                <w:szCs w:val="24"/>
              </w:rPr>
              <w:t xml:space="preserve">«Давид», роспись плафона Сикстинской капеллы, гробница Юлия </w:t>
            </w:r>
            <w:r w:rsidRPr="003C49BA">
              <w:rPr>
                <w:rFonts w:ascii="Times New Roman" w:hAnsi="Times New Roman"/>
                <w:sz w:val="24"/>
                <w:szCs w:val="24"/>
                <w:lang w:val="en-US"/>
              </w:rPr>
              <w:t>II</w:t>
            </w:r>
          </w:p>
        </w:tc>
      </w:tr>
      <w:tr w:rsidR="004B7BC6" w:rsidRPr="003C49BA" w:rsidTr="001E6F8B">
        <w:tc>
          <w:tcPr>
            <w:tcW w:w="4388" w:type="dxa"/>
          </w:tcPr>
          <w:p w:rsidR="004B7BC6" w:rsidRPr="003C49BA" w:rsidRDefault="004B7BC6" w:rsidP="001E6F8B">
            <w:pPr>
              <w:pStyle w:val="ListParagraph"/>
              <w:spacing w:after="0" w:line="240" w:lineRule="auto"/>
              <w:ind w:left="0"/>
              <w:jc w:val="both"/>
              <w:rPr>
                <w:rFonts w:ascii="Times New Roman" w:hAnsi="Times New Roman"/>
                <w:sz w:val="24"/>
                <w:szCs w:val="24"/>
              </w:rPr>
            </w:pPr>
            <w:r w:rsidRPr="003C49BA">
              <w:rPr>
                <w:rFonts w:ascii="Times New Roman" w:hAnsi="Times New Roman"/>
                <w:sz w:val="24"/>
                <w:szCs w:val="24"/>
              </w:rPr>
              <w:t>15 определений</w:t>
            </w:r>
          </w:p>
          <w:p w:rsidR="004B7BC6" w:rsidRPr="003C49BA" w:rsidRDefault="004B7BC6" w:rsidP="001E6F8B">
            <w:pPr>
              <w:pStyle w:val="ListParagraph"/>
              <w:spacing w:after="0" w:line="240" w:lineRule="auto"/>
              <w:ind w:left="0"/>
              <w:jc w:val="both"/>
              <w:rPr>
                <w:rFonts w:ascii="Times New Roman" w:hAnsi="Times New Roman"/>
                <w:sz w:val="24"/>
                <w:szCs w:val="24"/>
              </w:rPr>
            </w:pPr>
          </w:p>
        </w:tc>
        <w:tc>
          <w:tcPr>
            <w:tcW w:w="6539" w:type="dxa"/>
          </w:tcPr>
          <w:p w:rsidR="004B7BC6" w:rsidRPr="003C49BA" w:rsidRDefault="004B7BC6" w:rsidP="001E6F8B">
            <w:pPr>
              <w:pStyle w:val="ListParagraph"/>
              <w:spacing w:after="0" w:line="240" w:lineRule="auto"/>
              <w:ind w:left="0"/>
              <w:jc w:val="both"/>
              <w:rPr>
                <w:rFonts w:ascii="Times New Roman" w:hAnsi="Times New Roman"/>
                <w:sz w:val="24"/>
                <w:szCs w:val="24"/>
              </w:rPr>
            </w:pPr>
            <w:r w:rsidRPr="003C49BA">
              <w:rPr>
                <w:rFonts w:ascii="Times New Roman" w:hAnsi="Times New Roman"/>
                <w:sz w:val="24"/>
                <w:szCs w:val="24"/>
              </w:rPr>
              <w:t>Тема скорби Богоматери, оплакивающей умершего сына; мраморная скульптурная группа; скорбный силуэт склоненной головы; материнская нежность, печальное неверие в смерть; Богоматерь юная, что подчеркивает особую духовную чистоту; благородная сдержанность чувства; контраст скорбящей живой фигуры и мертвого тела Христа.</w:t>
            </w:r>
          </w:p>
        </w:tc>
      </w:tr>
    </w:tbl>
    <w:p w:rsidR="004B7BC6" w:rsidRDefault="004B7BC6" w:rsidP="004B7BC6">
      <w:pPr>
        <w:spacing w:line="240" w:lineRule="auto"/>
        <w:rPr>
          <w:rFonts w:ascii="Times New Roman" w:hAnsi="Times New Roman"/>
          <w:b/>
          <w:sz w:val="24"/>
          <w:szCs w:val="24"/>
        </w:rPr>
      </w:pPr>
    </w:p>
    <w:p w:rsidR="004B7BC6" w:rsidRPr="00610F2A" w:rsidRDefault="004B7BC6" w:rsidP="004B7BC6">
      <w:pPr>
        <w:spacing w:line="240" w:lineRule="auto"/>
        <w:rPr>
          <w:rFonts w:ascii="Times New Roman" w:hAnsi="Times New Roman"/>
          <w:b/>
          <w:sz w:val="24"/>
          <w:szCs w:val="24"/>
          <w:u w:val="single"/>
          <w:lang w:eastAsia="zh-CN"/>
        </w:rPr>
      </w:pPr>
      <w:r w:rsidRPr="00A16407">
        <w:rPr>
          <w:rFonts w:ascii="Times New Roman" w:hAnsi="Times New Roman"/>
          <w:b/>
          <w:sz w:val="24"/>
          <w:szCs w:val="24"/>
          <w:u w:val="single"/>
          <w:lang w:eastAsia="zh-CN"/>
        </w:rPr>
        <w:t>Критерии оценки:</w:t>
      </w:r>
      <w:r>
        <w:rPr>
          <w:rFonts w:ascii="Times New Roman" w:hAnsi="Times New Roman"/>
          <w:b/>
          <w:sz w:val="24"/>
          <w:szCs w:val="24"/>
          <w:u w:val="single"/>
          <w:lang w:eastAsia="zh-CN"/>
        </w:rPr>
        <w:t xml:space="preserve"> </w:t>
      </w:r>
      <w:r w:rsidRPr="00A16407">
        <w:rPr>
          <w:rFonts w:ascii="Times New Roman" w:hAnsi="Times New Roman"/>
          <w:sz w:val="24"/>
          <w:szCs w:val="24"/>
          <w:lang w:eastAsia="zh-CN"/>
        </w:rPr>
        <w:t>Участник…</w:t>
      </w:r>
    </w:p>
    <w:p w:rsidR="004B7BC6" w:rsidRPr="00A16407" w:rsidRDefault="004B7BC6" w:rsidP="004B7BC6">
      <w:pPr>
        <w:numPr>
          <w:ilvl w:val="0"/>
          <w:numId w:val="1"/>
        </w:numPr>
        <w:spacing w:after="0" w:line="240" w:lineRule="auto"/>
        <w:ind w:left="284" w:hanging="284"/>
        <w:jc w:val="both"/>
        <w:rPr>
          <w:rFonts w:ascii="Times New Roman" w:hAnsi="Times New Roman"/>
          <w:b/>
          <w:sz w:val="24"/>
          <w:szCs w:val="24"/>
          <w:lang w:eastAsia="zh-CN"/>
        </w:rPr>
      </w:pPr>
      <w:proofErr w:type="gramStart"/>
      <w:r w:rsidRPr="00A16407">
        <w:rPr>
          <w:rFonts w:ascii="Times New Roman" w:hAnsi="Times New Roman"/>
          <w:sz w:val="24"/>
          <w:szCs w:val="24"/>
          <w:lang w:eastAsia="zh-CN"/>
        </w:rPr>
        <w:t>Верно</w:t>
      </w:r>
      <w:proofErr w:type="gramEnd"/>
      <w:r w:rsidRPr="00A16407">
        <w:rPr>
          <w:rFonts w:ascii="Times New Roman" w:hAnsi="Times New Roman"/>
          <w:sz w:val="24"/>
          <w:szCs w:val="24"/>
          <w:lang w:eastAsia="zh-CN"/>
        </w:rPr>
        <w:t xml:space="preserve"> определяет автора произведения, его названия, время создания – </w:t>
      </w:r>
      <w:r w:rsidRPr="00A16407">
        <w:rPr>
          <w:rFonts w:ascii="Times New Roman" w:hAnsi="Times New Roman"/>
          <w:b/>
          <w:sz w:val="24"/>
          <w:szCs w:val="24"/>
          <w:lang w:eastAsia="zh-CN"/>
        </w:rPr>
        <w:t>по 2 балла</w:t>
      </w:r>
      <w:r w:rsidRPr="00A16407">
        <w:rPr>
          <w:rFonts w:ascii="Times New Roman" w:hAnsi="Times New Roman"/>
          <w:sz w:val="24"/>
          <w:szCs w:val="24"/>
          <w:lang w:eastAsia="zh-CN"/>
        </w:rPr>
        <w:t xml:space="preserve"> за каждый эле</w:t>
      </w:r>
      <w:r w:rsidRPr="00A16407">
        <w:rPr>
          <w:rFonts w:ascii="Times New Roman" w:hAnsi="Times New Roman"/>
          <w:sz w:val="24"/>
          <w:szCs w:val="24"/>
          <w:lang w:eastAsia="zh-CN"/>
        </w:rPr>
        <w:softHyphen/>
        <w:t xml:space="preserve">мент. Максимально </w:t>
      </w:r>
      <w:r w:rsidRPr="00A16407">
        <w:rPr>
          <w:rFonts w:ascii="Times New Roman" w:hAnsi="Times New Roman"/>
          <w:b/>
          <w:sz w:val="24"/>
          <w:szCs w:val="24"/>
          <w:lang w:eastAsia="zh-CN"/>
        </w:rPr>
        <w:t>6 баллов.</w:t>
      </w:r>
    </w:p>
    <w:p w:rsidR="004B7BC6" w:rsidRPr="00A16407" w:rsidRDefault="004B7BC6" w:rsidP="004B7BC6">
      <w:pPr>
        <w:numPr>
          <w:ilvl w:val="0"/>
          <w:numId w:val="1"/>
        </w:numPr>
        <w:spacing w:after="0" w:line="240" w:lineRule="auto"/>
        <w:ind w:left="284" w:hanging="284"/>
        <w:jc w:val="both"/>
        <w:rPr>
          <w:rFonts w:ascii="Times New Roman" w:hAnsi="Times New Roman"/>
          <w:b/>
          <w:sz w:val="24"/>
          <w:szCs w:val="24"/>
          <w:lang w:eastAsia="zh-CN"/>
        </w:rPr>
      </w:pPr>
      <w:r w:rsidRPr="00A16407">
        <w:rPr>
          <w:rFonts w:ascii="Times New Roman" w:hAnsi="Times New Roman"/>
          <w:sz w:val="24"/>
          <w:szCs w:val="24"/>
          <w:lang w:eastAsia="zh-CN"/>
        </w:rPr>
        <w:t xml:space="preserve">Дает определение или образную характеристику – </w:t>
      </w:r>
      <w:r w:rsidRPr="00A16407">
        <w:rPr>
          <w:rFonts w:ascii="Times New Roman" w:hAnsi="Times New Roman"/>
          <w:b/>
          <w:sz w:val="24"/>
          <w:szCs w:val="24"/>
          <w:lang w:eastAsia="zh-CN"/>
        </w:rPr>
        <w:t>1 балл</w:t>
      </w:r>
      <w:r w:rsidRPr="00A16407">
        <w:rPr>
          <w:rFonts w:ascii="Times New Roman" w:hAnsi="Times New Roman"/>
          <w:sz w:val="24"/>
          <w:szCs w:val="24"/>
          <w:lang w:eastAsia="zh-CN"/>
        </w:rPr>
        <w:t xml:space="preserve"> за каждый элемент, максимально </w:t>
      </w:r>
      <w:r w:rsidRPr="00A16407">
        <w:rPr>
          <w:rFonts w:ascii="Times New Roman" w:hAnsi="Times New Roman"/>
          <w:b/>
          <w:sz w:val="24"/>
          <w:szCs w:val="24"/>
          <w:lang w:eastAsia="zh-CN"/>
        </w:rPr>
        <w:t>15 бал</w:t>
      </w:r>
      <w:r w:rsidRPr="00A16407">
        <w:rPr>
          <w:rFonts w:ascii="Times New Roman" w:hAnsi="Times New Roman"/>
          <w:b/>
          <w:sz w:val="24"/>
          <w:szCs w:val="24"/>
          <w:lang w:eastAsia="zh-CN"/>
        </w:rPr>
        <w:softHyphen/>
        <w:t>лов</w:t>
      </w:r>
    </w:p>
    <w:p w:rsidR="004B7BC6" w:rsidRPr="00A16407" w:rsidRDefault="004B7BC6" w:rsidP="004B7BC6">
      <w:pPr>
        <w:numPr>
          <w:ilvl w:val="0"/>
          <w:numId w:val="1"/>
        </w:numPr>
        <w:spacing w:after="0" w:line="240" w:lineRule="auto"/>
        <w:ind w:left="284" w:hanging="284"/>
        <w:jc w:val="both"/>
        <w:rPr>
          <w:rFonts w:ascii="Times New Roman" w:hAnsi="Times New Roman"/>
          <w:sz w:val="24"/>
          <w:szCs w:val="24"/>
          <w:lang w:eastAsia="zh-CN"/>
        </w:rPr>
      </w:pPr>
      <w:r w:rsidRPr="00A16407">
        <w:rPr>
          <w:rFonts w:ascii="Times New Roman" w:hAnsi="Times New Roman"/>
          <w:sz w:val="24"/>
          <w:szCs w:val="24"/>
          <w:lang w:eastAsia="zh-CN"/>
        </w:rPr>
        <w:t xml:space="preserve">Указывает работы автора – </w:t>
      </w:r>
      <w:r w:rsidRPr="00A16407">
        <w:rPr>
          <w:rFonts w:ascii="Times New Roman" w:hAnsi="Times New Roman"/>
          <w:b/>
          <w:sz w:val="24"/>
          <w:szCs w:val="24"/>
          <w:lang w:eastAsia="zh-CN"/>
        </w:rPr>
        <w:t>2 балла</w:t>
      </w:r>
      <w:r w:rsidRPr="00A16407">
        <w:rPr>
          <w:rFonts w:ascii="Times New Roman" w:hAnsi="Times New Roman"/>
          <w:sz w:val="24"/>
          <w:szCs w:val="24"/>
          <w:lang w:eastAsia="zh-CN"/>
        </w:rPr>
        <w:t xml:space="preserve"> за каждую. Максимально </w:t>
      </w:r>
      <w:r w:rsidRPr="00A16407">
        <w:rPr>
          <w:rFonts w:ascii="Times New Roman" w:hAnsi="Times New Roman"/>
          <w:b/>
          <w:sz w:val="24"/>
          <w:szCs w:val="24"/>
          <w:lang w:eastAsia="zh-CN"/>
        </w:rPr>
        <w:t>6 баллов</w:t>
      </w:r>
      <w:r w:rsidRPr="00A16407">
        <w:rPr>
          <w:rFonts w:ascii="Times New Roman" w:hAnsi="Times New Roman"/>
          <w:sz w:val="24"/>
          <w:szCs w:val="24"/>
          <w:lang w:eastAsia="zh-CN"/>
        </w:rPr>
        <w:t>.</w:t>
      </w:r>
    </w:p>
    <w:p w:rsidR="004B7BC6" w:rsidRPr="00A16407" w:rsidRDefault="004B7BC6" w:rsidP="004B7BC6">
      <w:pPr>
        <w:numPr>
          <w:ilvl w:val="0"/>
          <w:numId w:val="2"/>
        </w:numPr>
        <w:spacing w:after="0" w:line="240" w:lineRule="auto"/>
        <w:ind w:left="284" w:hanging="284"/>
        <w:jc w:val="both"/>
        <w:rPr>
          <w:rFonts w:ascii="Times New Roman" w:hAnsi="Times New Roman"/>
          <w:sz w:val="24"/>
          <w:szCs w:val="24"/>
          <w:lang w:eastAsia="zh-CN"/>
        </w:rPr>
      </w:pPr>
      <w:r w:rsidRPr="00A16407">
        <w:rPr>
          <w:rFonts w:ascii="Times New Roman" w:hAnsi="Times New Roman"/>
          <w:sz w:val="24"/>
          <w:szCs w:val="24"/>
          <w:lang w:eastAsia="zh-CN"/>
        </w:rPr>
        <w:t xml:space="preserve">Оправданное расширение ответа – </w:t>
      </w:r>
      <w:r w:rsidRPr="00A16407">
        <w:rPr>
          <w:rFonts w:ascii="Times New Roman" w:hAnsi="Times New Roman"/>
          <w:b/>
          <w:sz w:val="24"/>
          <w:szCs w:val="24"/>
          <w:lang w:eastAsia="zh-CN"/>
        </w:rPr>
        <w:t>2 балла</w:t>
      </w:r>
      <w:r w:rsidRPr="00A16407">
        <w:rPr>
          <w:rFonts w:ascii="Times New Roman" w:hAnsi="Times New Roman"/>
          <w:sz w:val="24"/>
          <w:szCs w:val="24"/>
          <w:lang w:eastAsia="zh-CN"/>
        </w:rPr>
        <w:t>.</w:t>
      </w:r>
    </w:p>
    <w:p w:rsidR="004B7BC6" w:rsidRPr="00A16407" w:rsidRDefault="004B7BC6" w:rsidP="004B7BC6">
      <w:pPr>
        <w:numPr>
          <w:ilvl w:val="0"/>
          <w:numId w:val="2"/>
        </w:numPr>
        <w:spacing w:after="0" w:line="240" w:lineRule="auto"/>
        <w:ind w:left="284" w:hanging="284"/>
        <w:jc w:val="both"/>
        <w:rPr>
          <w:rFonts w:ascii="Times New Roman" w:hAnsi="Times New Roman"/>
          <w:b/>
          <w:sz w:val="24"/>
          <w:szCs w:val="24"/>
          <w:lang w:eastAsia="zh-CN"/>
        </w:rPr>
      </w:pPr>
      <w:r w:rsidRPr="00A16407">
        <w:rPr>
          <w:rFonts w:ascii="Times New Roman" w:hAnsi="Times New Roman"/>
          <w:sz w:val="24"/>
          <w:szCs w:val="24"/>
          <w:lang w:eastAsia="zh-CN"/>
        </w:rPr>
        <w:t xml:space="preserve">За орфографические ошибки снимается </w:t>
      </w:r>
      <w:r w:rsidRPr="00A16407">
        <w:rPr>
          <w:rFonts w:ascii="Times New Roman" w:hAnsi="Times New Roman"/>
          <w:b/>
          <w:sz w:val="24"/>
          <w:szCs w:val="24"/>
          <w:lang w:eastAsia="zh-CN"/>
        </w:rPr>
        <w:t>до 2 баллов</w:t>
      </w:r>
      <w:r w:rsidRPr="00A16407">
        <w:rPr>
          <w:rFonts w:ascii="Times New Roman" w:hAnsi="Times New Roman"/>
          <w:sz w:val="24"/>
          <w:szCs w:val="24"/>
          <w:lang w:eastAsia="zh-CN"/>
        </w:rPr>
        <w:t xml:space="preserve">, при ошибке в написании имени или названия – </w:t>
      </w:r>
      <w:r w:rsidRPr="00A16407">
        <w:rPr>
          <w:rFonts w:ascii="Times New Roman" w:hAnsi="Times New Roman"/>
          <w:b/>
          <w:sz w:val="24"/>
          <w:szCs w:val="24"/>
          <w:lang w:eastAsia="zh-CN"/>
        </w:rPr>
        <w:t>2 балла</w:t>
      </w:r>
    </w:p>
    <w:p w:rsidR="004B7BC6" w:rsidRPr="00A16407" w:rsidRDefault="004B7BC6" w:rsidP="004B7BC6">
      <w:pPr>
        <w:spacing w:line="240" w:lineRule="auto"/>
        <w:jc w:val="right"/>
        <w:rPr>
          <w:rFonts w:ascii="Times New Roman" w:hAnsi="Times New Roman"/>
          <w:b/>
          <w:sz w:val="24"/>
          <w:szCs w:val="24"/>
          <w:lang w:eastAsia="zh-CN"/>
        </w:rPr>
      </w:pPr>
      <w:r w:rsidRPr="00A16407">
        <w:rPr>
          <w:rFonts w:ascii="Times New Roman" w:hAnsi="Times New Roman"/>
          <w:b/>
          <w:bCs/>
          <w:sz w:val="24"/>
          <w:szCs w:val="24"/>
        </w:rPr>
        <w:t xml:space="preserve">Максимальная оценка: </w:t>
      </w:r>
      <w:r>
        <w:rPr>
          <w:rFonts w:ascii="Times New Roman" w:hAnsi="Times New Roman"/>
          <w:b/>
          <w:sz w:val="24"/>
          <w:szCs w:val="24"/>
          <w:lang w:eastAsia="zh-CN"/>
        </w:rPr>
        <w:t>– 29</w:t>
      </w:r>
      <w:r w:rsidRPr="00A16407">
        <w:rPr>
          <w:rFonts w:ascii="Times New Roman" w:hAnsi="Times New Roman"/>
          <w:b/>
          <w:sz w:val="24"/>
          <w:szCs w:val="24"/>
          <w:lang w:eastAsia="zh-CN"/>
        </w:rPr>
        <w:t xml:space="preserve"> баллов</w:t>
      </w:r>
    </w:p>
    <w:p w:rsidR="004B7BC6" w:rsidRPr="001E58E2" w:rsidRDefault="004B7BC6" w:rsidP="004B7BC6">
      <w:pPr>
        <w:spacing w:line="240" w:lineRule="auto"/>
        <w:rPr>
          <w:rFonts w:ascii="Times New Roman" w:hAnsi="Times New Roman"/>
          <w:b/>
          <w:sz w:val="24"/>
          <w:szCs w:val="24"/>
        </w:rPr>
      </w:pPr>
      <w:r w:rsidRPr="001E58E2">
        <w:rPr>
          <w:rFonts w:ascii="Times New Roman" w:hAnsi="Times New Roman"/>
          <w:b/>
          <w:sz w:val="24"/>
          <w:szCs w:val="24"/>
        </w:rPr>
        <w:t xml:space="preserve">Задание </w:t>
      </w:r>
      <w:r>
        <w:rPr>
          <w:rFonts w:ascii="Times New Roman" w:hAnsi="Times New Roman"/>
          <w:b/>
          <w:sz w:val="24"/>
          <w:szCs w:val="24"/>
        </w:rPr>
        <w:t>4</w:t>
      </w:r>
    </w:p>
    <w:p w:rsidR="004B7BC6" w:rsidRDefault="004B7BC6" w:rsidP="004B7BC6">
      <w:pPr>
        <w:spacing w:line="240" w:lineRule="auto"/>
        <w:rPr>
          <w:rFonts w:ascii="Times New Roman" w:hAnsi="Times New Roman"/>
          <w:b/>
          <w:sz w:val="24"/>
          <w:szCs w:val="24"/>
          <w:u w:val="single"/>
        </w:rPr>
      </w:pPr>
      <w:r w:rsidRPr="00A16407">
        <w:rPr>
          <w:rFonts w:ascii="Times New Roman" w:hAnsi="Times New Roman"/>
          <w:b/>
          <w:sz w:val="24"/>
          <w:szCs w:val="24"/>
          <w:u w:val="single"/>
        </w:rPr>
        <w:t>Предполагаемый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6"/>
        <w:gridCol w:w="6615"/>
      </w:tblGrid>
      <w:tr w:rsidR="004B7BC6" w:rsidRPr="003C49BA" w:rsidTr="001E6F8B">
        <w:tc>
          <w:tcPr>
            <w:tcW w:w="3085" w:type="dxa"/>
          </w:tcPr>
          <w:p w:rsidR="004B7BC6" w:rsidRPr="003C49BA" w:rsidRDefault="004B7BC6" w:rsidP="004B7BC6">
            <w:pPr>
              <w:pStyle w:val="ListParagraph"/>
              <w:numPr>
                <w:ilvl w:val="0"/>
                <w:numId w:val="5"/>
              </w:numPr>
              <w:spacing w:after="0" w:line="240" w:lineRule="auto"/>
              <w:ind w:left="142" w:firstLine="0"/>
              <w:jc w:val="both"/>
              <w:rPr>
                <w:rFonts w:ascii="Times New Roman" w:hAnsi="Times New Roman"/>
                <w:b/>
                <w:sz w:val="24"/>
                <w:szCs w:val="24"/>
              </w:rPr>
            </w:pPr>
            <w:r w:rsidRPr="003C49BA">
              <w:rPr>
                <w:rFonts w:ascii="Times New Roman" w:hAnsi="Times New Roman"/>
                <w:sz w:val="24"/>
                <w:szCs w:val="24"/>
              </w:rPr>
              <w:t>Напишите название работы и имя ее автора, время создания.</w:t>
            </w:r>
          </w:p>
        </w:tc>
        <w:tc>
          <w:tcPr>
            <w:tcW w:w="7336" w:type="dxa"/>
          </w:tcPr>
          <w:p w:rsidR="004B7BC6" w:rsidRPr="003C49BA" w:rsidRDefault="004B7BC6" w:rsidP="001E6F8B">
            <w:pPr>
              <w:spacing w:after="0" w:line="240" w:lineRule="auto"/>
              <w:jc w:val="both"/>
              <w:rPr>
                <w:rFonts w:ascii="Times New Roman" w:hAnsi="Times New Roman"/>
                <w:b/>
                <w:sz w:val="24"/>
                <w:szCs w:val="24"/>
              </w:rPr>
            </w:pPr>
            <w:r w:rsidRPr="003C49BA">
              <w:rPr>
                <w:rFonts w:ascii="Times New Roman" w:hAnsi="Times New Roman"/>
                <w:sz w:val="24"/>
                <w:szCs w:val="24"/>
              </w:rPr>
              <w:t xml:space="preserve">Андрей Рублев, </w:t>
            </w:r>
            <w:r w:rsidRPr="003C49BA">
              <w:rPr>
                <w:rFonts w:ascii="Times New Roman" w:hAnsi="Times New Roman"/>
                <w:bCs/>
                <w:color w:val="000000"/>
                <w:sz w:val="24"/>
                <w:szCs w:val="24"/>
                <w:lang w:eastAsia="ru-RU"/>
              </w:rPr>
              <w:t xml:space="preserve">Икона Богоматери Владимирской «Умиление» </w:t>
            </w:r>
            <w:r w:rsidRPr="003C49BA">
              <w:rPr>
                <w:rFonts w:ascii="Times New Roman" w:hAnsi="Times New Roman"/>
                <w:iCs/>
                <w:color w:val="000000"/>
                <w:sz w:val="24"/>
                <w:szCs w:val="24"/>
                <w:lang w:eastAsia="ru-RU"/>
              </w:rPr>
              <w:t>(так называемая «Запасная»)</w:t>
            </w:r>
            <w:r>
              <w:rPr>
                <w:rFonts w:ascii="Times New Roman" w:hAnsi="Times New Roman"/>
                <w:iCs/>
                <w:color w:val="000000"/>
                <w:sz w:val="24"/>
                <w:szCs w:val="24"/>
                <w:lang w:eastAsia="ru-RU"/>
              </w:rPr>
              <w:t xml:space="preserve"> </w:t>
            </w:r>
            <w:r w:rsidRPr="003C49BA">
              <w:rPr>
                <w:rFonts w:ascii="Times New Roman" w:hAnsi="Times New Roman"/>
                <w:bCs/>
                <w:color w:val="000000"/>
                <w:sz w:val="24"/>
                <w:szCs w:val="24"/>
                <w:lang w:eastAsia="ru-RU"/>
              </w:rPr>
              <w:t>из </w:t>
            </w:r>
            <w:hyperlink r:id="rId6" w:tooltip="Успенский собор (Москва)" w:history="1">
              <w:r w:rsidRPr="00BE11C4">
                <w:rPr>
                  <w:rFonts w:ascii="Times New Roman" w:hAnsi="Times New Roman"/>
                  <w:bCs/>
                  <w:sz w:val="24"/>
                  <w:szCs w:val="24"/>
                  <w:lang w:eastAsia="ru-RU"/>
                </w:rPr>
                <w:t>Успенского собора</w:t>
              </w:r>
            </w:hyperlink>
            <w:r w:rsidRPr="00BE11C4">
              <w:rPr>
                <w:rFonts w:ascii="Times New Roman" w:hAnsi="Times New Roman"/>
                <w:bCs/>
                <w:sz w:val="24"/>
                <w:szCs w:val="24"/>
                <w:lang w:eastAsia="ru-RU"/>
              </w:rPr>
              <w:t xml:space="preserve"> Московского Кремля, около 1395 или</w:t>
            </w:r>
            <w:r w:rsidRPr="00BE11C4">
              <w:rPr>
                <w:rStyle w:val="apple-converted-space"/>
                <w:rFonts w:ascii="Times New Roman" w:hAnsi="Times New Roman"/>
                <w:sz w:val="24"/>
                <w:szCs w:val="24"/>
                <w:shd w:val="clear" w:color="auto" w:fill="FBF1D3"/>
              </w:rPr>
              <w:t xml:space="preserve"> </w:t>
            </w:r>
            <w:r w:rsidRPr="00BE11C4">
              <w:rPr>
                <w:rFonts w:ascii="Times New Roman" w:hAnsi="Times New Roman"/>
                <w:bCs/>
                <w:sz w:val="24"/>
                <w:szCs w:val="24"/>
                <w:lang w:eastAsia="ru-RU"/>
              </w:rPr>
              <w:t>1408 года</w:t>
            </w:r>
          </w:p>
        </w:tc>
      </w:tr>
      <w:tr w:rsidR="004B7BC6" w:rsidRPr="003C49BA" w:rsidTr="001E6F8B">
        <w:tc>
          <w:tcPr>
            <w:tcW w:w="3085" w:type="dxa"/>
          </w:tcPr>
          <w:p w:rsidR="004B7BC6" w:rsidRPr="003C49BA" w:rsidRDefault="004B7BC6" w:rsidP="004B7BC6">
            <w:pPr>
              <w:pStyle w:val="ListParagraph"/>
              <w:numPr>
                <w:ilvl w:val="0"/>
                <w:numId w:val="5"/>
              </w:numPr>
              <w:spacing w:after="0" w:line="240" w:lineRule="auto"/>
              <w:ind w:left="142" w:firstLine="0"/>
              <w:jc w:val="both"/>
              <w:rPr>
                <w:rFonts w:ascii="Times New Roman" w:hAnsi="Times New Roman"/>
                <w:sz w:val="24"/>
                <w:szCs w:val="24"/>
              </w:rPr>
            </w:pPr>
            <w:r w:rsidRPr="003C49BA">
              <w:rPr>
                <w:rFonts w:ascii="Times New Roman" w:hAnsi="Times New Roman"/>
                <w:sz w:val="24"/>
                <w:szCs w:val="24"/>
              </w:rPr>
              <w:t>Опишите общую композицию работы и функции изображенных на ней фигур.</w:t>
            </w:r>
          </w:p>
          <w:p w:rsidR="004B7BC6" w:rsidRPr="003C49BA" w:rsidRDefault="004B7BC6" w:rsidP="001E6F8B">
            <w:pPr>
              <w:spacing w:after="0" w:line="240" w:lineRule="auto"/>
              <w:ind w:left="142"/>
              <w:rPr>
                <w:rFonts w:ascii="Times New Roman" w:hAnsi="Times New Roman"/>
                <w:b/>
                <w:sz w:val="24"/>
                <w:szCs w:val="24"/>
              </w:rPr>
            </w:pPr>
          </w:p>
        </w:tc>
        <w:tc>
          <w:tcPr>
            <w:tcW w:w="7336" w:type="dxa"/>
          </w:tcPr>
          <w:p w:rsidR="004B7BC6" w:rsidRPr="003C49BA" w:rsidRDefault="004B7BC6" w:rsidP="001E6F8B">
            <w:pPr>
              <w:spacing w:after="0" w:line="240" w:lineRule="auto"/>
              <w:jc w:val="both"/>
              <w:rPr>
                <w:rFonts w:ascii="Times New Roman" w:hAnsi="Times New Roman"/>
                <w:b/>
                <w:sz w:val="24"/>
                <w:szCs w:val="24"/>
              </w:rPr>
            </w:pPr>
            <w:r w:rsidRPr="003C49BA">
              <w:rPr>
                <w:rFonts w:ascii="Times New Roman" w:hAnsi="Times New Roman"/>
                <w:color w:val="000000"/>
                <w:sz w:val="24"/>
                <w:szCs w:val="24"/>
                <w:shd w:val="clear" w:color="auto" w:fill="FFFFFF"/>
              </w:rPr>
              <w:t xml:space="preserve">В этой трогательной композиции, помимо прямого смысла, заключена глубокая богословская идея: Богородица, ласкающая Сына, предстает как символ души, находящейся в близком общении с Богом. Кроме того, объятия Марии и Сына наводят на мысль о будущих крестных страданиях Спасителя, в </w:t>
            </w:r>
            <w:proofErr w:type="spellStart"/>
            <w:r w:rsidRPr="003C49BA">
              <w:rPr>
                <w:rFonts w:ascii="Times New Roman" w:hAnsi="Times New Roman"/>
                <w:color w:val="000000"/>
                <w:sz w:val="24"/>
                <w:szCs w:val="24"/>
                <w:shd w:val="clear" w:color="auto" w:fill="FFFFFF"/>
              </w:rPr>
              <w:t>ласкании</w:t>
            </w:r>
            <w:proofErr w:type="spellEnd"/>
            <w:r w:rsidRPr="003C49BA">
              <w:rPr>
                <w:rFonts w:ascii="Times New Roman" w:hAnsi="Times New Roman"/>
                <w:color w:val="000000"/>
                <w:sz w:val="24"/>
                <w:szCs w:val="24"/>
                <w:shd w:val="clear" w:color="auto" w:fill="FFFFFF"/>
              </w:rPr>
              <w:t xml:space="preserve"> Матерью Младенца провидится его будущее </w:t>
            </w:r>
            <w:proofErr w:type="spellStart"/>
            <w:r w:rsidRPr="003C49BA">
              <w:rPr>
                <w:rFonts w:ascii="Times New Roman" w:hAnsi="Times New Roman"/>
                <w:color w:val="000000"/>
                <w:sz w:val="24"/>
                <w:szCs w:val="24"/>
                <w:shd w:val="clear" w:color="auto" w:fill="FFFFFF"/>
              </w:rPr>
              <w:t>оплакивание</w:t>
            </w:r>
            <w:proofErr w:type="spellEnd"/>
            <w:r w:rsidRPr="003C49BA">
              <w:rPr>
                <w:rFonts w:ascii="Times New Roman" w:hAnsi="Times New Roman"/>
                <w:color w:val="000000"/>
                <w:sz w:val="24"/>
                <w:szCs w:val="24"/>
                <w:shd w:val="clear" w:color="auto" w:fill="FFFFFF"/>
              </w:rPr>
              <w:t>. Богоматерь прижимает к себе сидящего на ее правой руке сына. Подняв по-ребячески округлое лицо, он припал к щеке склонившейся матери и обнял ее за шею. Правая рука младенца Иисуса протянута вперед и касается плеча Богоматери. Мария поддерживает левой рукой охваченного</w:t>
            </w:r>
            <w:r w:rsidRPr="003C49BA">
              <w:rPr>
                <w:rStyle w:val="apple-converted-space"/>
                <w:rFonts w:ascii="Times New Roman" w:hAnsi="Times New Roman"/>
                <w:color w:val="000000"/>
                <w:sz w:val="24"/>
                <w:szCs w:val="24"/>
                <w:shd w:val="clear" w:color="auto" w:fill="FFFFFF"/>
              </w:rPr>
              <w:t> </w:t>
            </w:r>
            <w:r w:rsidRPr="003C49BA">
              <w:rPr>
                <w:rFonts w:ascii="Times New Roman" w:hAnsi="Times New Roman"/>
                <w:color w:val="000000"/>
                <w:sz w:val="24"/>
                <w:szCs w:val="24"/>
                <w:shd w:val="clear" w:color="auto" w:fill="FFFFFF"/>
              </w:rPr>
              <w:t>порывистым движением ребенка, устремившего на нее широко раскрытые круглые глаза. Сомкнув тонкие губы маленького рта, Мария глядит прямо перед собой большими продолговатыми очами, как бы освещающими ее узкое, удлиненное лицо. Левая нога младенца согнута так, что видна подошва – ступня. Головы Матери и Сына прижались друг к другу. Богородица знает, что Ее Сын обречен на страдания ради людей, и в Ее темных задумчивых глазах затаилась скорбь.</w:t>
            </w:r>
          </w:p>
        </w:tc>
      </w:tr>
      <w:tr w:rsidR="004B7BC6" w:rsidRPr="003C49BA" w:rsidTr="001E6F8B">
        <w:tc>
          <w:tcPr>
            <w:tcW w:w="3085" w:type="dxa"/>
          </w:tcPr>
          <w:p w:rsidR="004B7BC6" w:rsidRPr="003C49BA" w:rsidRDefault="004B7BC6" w:rsidP="004B7BC6">
            <w:pPr>
              <w:pStyle w:val="ListParagraph"/>
              <w:numPr>
                <w:ilvl w:val="0"/>
                <w:numId w:val="5"/>
              </w:numPr>
              <w:spacing w:after="0" w:line="240" w:lineRule="auto"/>
              <w:ind w:left="142" w:firstLine="0"/>
              <w:jc w:val="both"/>
              <w:rPr>
                <w:rFonts w:ascii="Times New Roman" w:hAnsi="Times New Roman"/>
                <w:sz w:val="24"/>
                <w:szCs w:val="24"/>
              </w:rPr>
            </w:pPr>
            <w:r w:rsidRPr="003C49BA">
              <w:rPr>
                <w:rFonts w:ascii="Times New Roman" w:hAnsi="Times New Roman"/>
                <w:sz w:val="24"/>
                <w:szCs w:val="24"/>
              </w:rPr>
              <w:t>Определите общее настроение работы.</w:t>
            </w:r>
          </w:p>
          <w:p w:rsidR="004B7BC6" w:rsidRPr="003C49BA" w:rsidRDefault="004B7BC6" w:rsidP="001E6F8B">
            <w:pPr>
              <w:spacing w:after="0" w:line="240" w:lineRule="auto"/>
              <w:ind w:left="142"/>
              <w:rPr>
                <w:rFonts w:ascii="Times New Roman" w:hAnsi="Times New Roman"/>
                <w:b/>
                <w:sz w:val="24"/>
                <w:szCs w:val="24"/>
              </w:rPr>
            </w:pPr>
          </w:p>
        </w:tc>
        <w:tc>
          <w:tcPr>
            <w:tcW w:w="7336" w:type="dxa"/>
          </w:tcPr>
          <w:p w:rsidR="004B7BC6" w:rsidRPr="003C49BA" w:rsidRDefault="004B7BC6" w:rsidP="001E6F8B">
            <w:pPr>
              <w:spacing w:after="0" w:line="240" w:lineRule="auto"/>
              <w:jc w:val="both"/>
              <w:rPr>
                <w:rFonts w:ascii="Times New Roman" w:hAnsi="Times New Roman"/>
                <w:b/>
                <w:sz w:val="24"/>
                <w:szCs w:val="24"/>
              </w:rPr>
            </w:pPr>
            <w:r w:rsidRPr="003C49BA">
              <w:rPr>
                <w:rFonts w:ascii="Times New Roman" w:hAnsi="Times New Roman"/>
                <w:sz w:val="24"/>
                <w:szCs w:val="24"/>
                <w:u w:val="single"/>
              </w:rPr>
              <w:t>Детали</w:t>
            </w:r>
            <w:r w:rsidRPr="003C49BA">
              <w:rPr>
                <w:rFonts w:ascii="Times New Roman" w:hAnsi="Times New Roman"/>
                <w:sz w:val="24"/>
                <w:szCs w:val="24"/>
              </w:rPr>
              <w:t xml:space="preserve">. </w:t>
            </w:r>
            <w:r w:rsidRPr="003C49BA">
              <w:rPr>
                <w:rFonts w:ascii="Times New Roman" w:hAnsi="Times New Roman"/>
                <w:color w:val="000000"/>
                <w:sz w:val="24"/>
                <w:szCs w:val="24"/>
                <w:shd w:val="clear" w:color="auto" w:fill="FFFFFF"/>
              </w:rPr>
              <w:t>Лик младенца выдержан в более светлых тонах, с преобладанием золотисто-охристых оттенков. Различие цветовой гаммы в  ликах Иисуса и Марии вполне соответствует различию духовных движений, озаряющих эти лики. Образ Богоматери полон сосредоточенной  углубленности. Цветовая гамма его темнее.</w:t>
            </w:r>
          </w:p>
        </w:tc>
      </w:tr>
      <w:tr w:rsidR="004B7BC6" w:rsidRPr="003C49BA" w:rsidTr="001E6F8B">
        <w:tc>
          <w:tcPr>
            <w:tcW w:w="3085" w:type="dxa"/>
          </w:tcPr>
          <w:p w:rsidR="004B7BC6" w:rsidRPr="003C49BA" w:rsidRDefault="004B7BC6" w:rsidP="004B7BC6">
            <w:pPr>
              <w:pStyle w:val="ListParagraph"/>
              <w:numPr>
                <w:ilvl w:val="0"/>
                <w:numId w:val="5"/>
              </w:numPr>
              <w:spacing w:after="0" w:line="240" w:lineRule="auto"/>
              <w:ind w:left="142" w:firstLine="0"/>
              <w:jc w:val="both"/>
              <w:rPr>
                <w:rFonts w:ascii="Times New Roman" w:hAnsi="Times New Roman"/>
                <w:b/>
                <w:sz w:val="24"/>
                <w:szCs w:val="24"/>
              </w:rPr>
            </w:pPr>
            <w:r w:rsidRPr="003C49BA">
              <w:rPr>
                <w:rFonts w:ascii="Times New Roman" w:hAnsi="Times New Roman"/>
                <w:sz w:val="24"/>
                <w:szCs w:val="24"/>
              </w:rPr>
              <w:t>Назовите известные произведения этого же вида искусства.</w:t>
            </w:r>
          </w:p>
        </w:tc>
        <w:tc>
          <w:tcPr>
            <w:tcW w:w="7336" w:type="dxa"/>
          </w:tcPr>
          <w:p w:rsidR="004B7BC6" w:rsidRPr="003C49BA" w:rsidRDefault="004B7BC6" w:rsidP="001E6F8B">
            <w:pPr>
              <w:spacing w:after="0" w:line="240" w:lineRule="auto"/>
              <w:jc w:val="both"/>
              <w:rPr>
                <w:rFonts w:ascii="Times New Roman" w:hAnsi="Times New Roman"/>
                <w:b/>
                <w:sz w:val="24"/>
                <w:szCs w:val="24"/>
              </w:rPr>
            </w:pPr>
            <w:r w:rsidRPr="003C49BA">
              <w:rPr>
                <w:rFonts w:ascii="Times New Roman" w:hAnsi="Times New Roman"/>
                <w:sz w:val="24"/>
                <w:szCs w:val="24"/>
              </w:rPr>
              <w:t>Симон Ушаков «Троица Ветхозаветная», Иконы «Спас Нерукотворный», «Богоматерь Владимирская»</w:t>
            </w:r>
          </w:p>
        </w:tc>
      </w:tr>
      <w:tr w:rsidR="004B7BC6" w:rsidRPr="003C49BA" w:rsidTr="001E6F8B">
        <w:tc>
          <w:tcPr>
            <w:tcW w:w="3085" w:type="dxa"/>
          </w:tcPr>
          <w:p w:rsidR="004B7BC6" w:rsidRPr="003C49BA" w:rsidRDefault="004B7BC6" w:rsidP="004B7BC6">
            <w:pPr>
              <w:pStyle w:val="ListParagraph"/>
              <w:numPr>
                <w:ilvl w:val="0"/>
                <w:numId w:val="5"/>
              </w:numPr>
              <w:spacing w:after="0" w:line="240" w:lineRule="auto"/>
              <w:ind w:left="142" w:firstLine="0"/>
              <w:jc w:val="both"/>
              <w:rPr>
                <w:rFonts w:ascii="Times New Roman" w:hAnsi="Times New Roman"/>
                <w:b/>
                <w:sz w:val="24"/>
                <w:szCs w:val="24"/>
              </w:rPr>
            </w:pPr>
            <w:r w:rsidRPr="003C49BA">
              <w:rPr>
                <w:rFonts w:ascii="Times New Roman" w:hAnsi="Times New Roman"/>
                <w:sz w:val="24"/>
                <w:szCs w:val="24"/>
              </w:rPr>
              <w:t>Укажите известные работы этого же мастера.</w:t>
            </w:r>
          </w:p>
        </w:tc>
        <w:tc>
          <w:tcPr>
            <w:tcW w:w="7336" w:type="dxa"/>
          </w:tcPr>
          <w:p w:rsidR="004B7BC6" w:rsidRPr="003C49BA" w:rsidRDefault="004B7BC6" w:rsidP="001E6F8B">
            <w:pPr>
              <w:spacing w:after="0" w:line="240" w:lineRule="auto"/>
              <w:jc w:val="both"/>
              <w:rPr>
                <w:rFonts w:ascii="Times New Roman" w:hAnsi="Times New Roman"/>
                <w:b/>
                <w:sz w:val="24"/>
                <w:szCs w:val="24"/>
              </w:rPr>
            </w:pPr>
            <w:r w:rsidRPr="003C49BA">
              <w:rPr>
                <w:rFonts w:ascii="Times New Roman" w:hAnsi="Times New Roman"/>
                <w:sz w:val="24"/>
                <w:szCs w:val="24"/>
              </w:rPr>
              <w:t>«Спас», «Святая Троица», «Апостол Петр»</w:t>
            </w:r>
          </w:p>
        </w:tc>
      </w:tr>
    </w:tbl>
    <w:p w:rsidR="004B7BC6" w:rsidRPr="00A16407" w:rsidRDefault="004B7BC6" w:rsidP="004B7BC6">
      <w:pPr>
        <w:spacing w:line="240" w:lineRule="auto"/>
        <w:rPr>
          <w:rFonts w:ascii="Times New Roman" w:hAnsi="Times New Roman"/>
          <w:b/>
          <w:sz w:val="24"/>
          <w:szCs w:val="24"/>
          <w:u w:val="single"/>
          <w:lang w:eastAsia="zh-CN"/>
        </w:rPr>
      </w:pPr>
      <w:r w:rsidRPr="00A16407">
        <w:rPr>
          <w:rFonts w:ascii="Times New Roman" w:hAnsi="Times New Roman"/>
          <w:b/>
          <w:sz w:val="24"/>
          <w:szCs w:val="24"/>
          <w:u w:val="single"/>
          <w:lang w:eastAsia="zh-CN"/>
        </w:rPr>
        <w:t>Критерии оценки:</w:t>
      </w:r>
    </w:p>
    <w:p w:rsidR="004B7BC6" w:rsidRPr="00900FE7" w:rsidRDefault="004B7BC6" w:rsidP="004B7BC6">
      <w:pPr>
        <w:numPr>
          <w:ilvl w:val="0"/>
          <w:numId w:val="4"/>
        </w:numPr>
        <w:spacing w:after="0" w:line="240" w:lineRule="auto"/>
        <w:ind w:left="284" w:hanging="284"/>
        <w:jc w:val="both"/>
        <w:rPr>
          <w:rFonts w:ascii="Times New Roman" w:hAnsi="Times New Roman"/>
          <w:b/>
          <w:sz w:val="24"/>
          <w:szCs w:val="24"/>
          <w:lang w:eastAsia="zh-CN"/>
        </w:rPr>
      </w:pPr>
      <w:proofErr w:type="gramStart"/>
      <w:r w:rsidRPr="00A16407">
        <w:rPr>
          <w:rFonts w:ascii="Times New Roman" w:hAnsi="Times New Roman"/>
          <w:sz w:val="24"/>
          <w:szCs w:val="24"/>
          <w:lang w:eastAsia="zh-CN"/>
        </w:rPr>
        <w:t>Участник</w:t>
      </w:r>
      <w:proofErr w:type="gramEnd"/>
      <w:r w:rsidRPr="00A16407">
        <w:rPr>
          <w:rFonts w:ascii="Times New Roman" w:hAnsi="Times New Roman"/>
          <w:sz w:val="24"/>
          <w:szCs w:val="24"/>
          <w:lang w:eastAsia="zh-CN"/>
        </w:rPr>
        <w:t xml:space="preserve"> верно называет произведение, автора, время создания – </w:t>
      </w:r>
      <w:r w:rsidRPr="00A16407">
        <w:rPr>
          <w:rFonts w:ascii="Times New Roman" w:hAnsi="Times New Roman"/>
          <w:b/>
          <w:sz w:val="24"/>
          <w:szCs w:val="24"/>
          <w:lang w:eastAsia="zh-CN"/>
        </w:rPr>
        <w:t>по 1 баллу</w:t>
      </w:r>
      <w:r w:rsidRPr="00A16407">
        <w:rPr>
          <w:rFonts w:ascii="Times New Roman" w:hAnsi="Times New Roman"/>
          <w:sz w:val="24"/>
          <w:szCs w:val="24"/>
          <w:lang w:eastAsia="zh-CN"/>
        </w:rPr>
        <w:t xml:space="preserve"> за каждый элемент</w:t>
      </w:r>
      <w:r>
        <w:rPr>
          <w:rFonts w:ascii="Times New Roman" w:hAnsi="Times New Roman"/>
          <w:sz w:val="24"/>
          <w:szCs w:val="24"/>
          <w:lang w:eastAsia="zh-CN"/>
        </w:rPr>
        <w:t xml:space="preserve"> </w:t>
      </w:r>
      <w:r w:rsidRPr="00900FE7">
        <w:rPr>
          <w:rFonts w:ascii="Times New Roman" w:hAnsi="Times New Roman"/>
          <w:b/>
          <w:sz w:val="24"/>
          <w:szCs w:val="24"/>
          <w:lang w:eastAsia="zh-CN"/>
        </w:rPr>
        <w:t>всего3 балла.</w:t>
      </w:r>
    </w:p>
    <w:p w:rsidR="004B7BC6" w:rsidRPr="00A16407" w:rsidRDefault="004B7BC6" w:rsidP="004B7BC6">
      <w:pPr>
        <w:numPr>
          <w:ilvl w:val="0"/>
          <w:numId w:val="4"/>
        </w:numPr>
        <w:spacing w:after="0" w:line="240" w:lineRule="auto"/>
        <w:ind w:left="284" w:hanging="284"/>
        <w:jc w:val="both"/>
        <w:rPr>
          <w:rFonts w:ascii="Times New Roman" w:hAnsi="Times New Roman"/>
          <w:sz w:val="24"/>
          <w:szCs w:val="24"/>
          <w:lang w:eastAsia="zh-CN"/>
        </w:rPr>
      </w:pPr>
      <w:r>
        <w:rPr>
          <w:rFonts w:ascii="Times New Roman" w:hAnsi="Times New Roman"/>
          <w:sz w:val="24"/>
          <w:szCs w:val="24"/>
          <w:lang w:eastAsia="zh-CN"/>
        </w:rPr>
        <w:t>З</w:t>
      </w:r>
      <w:r w:rsidRPr="00A16407">
        <w:rPr>
          <w:rFonts w:ascii="Times New Roman" w:hAnsi="Times New Roman"/>
          <w:sz w:val="24"/>
          <w:szCs w:val="24"/>
          <w:lang w:eastAsia="zh-CN"/>
        </w:rPr>
        <w:t xml:space="preserve">а описание общей композиции – максимум </w:t>
      </w:r>
      <w:r w:rsidRPr="00A16407">
        <w:rPr>
          <w:rFonts w:ascii="Times New Roman" w:hAnsi="Times New Roman"/>
          <w:b/>
          <w:sz w:val="24"/>
          <w:szCs w:val="24"/>
          <w:lang w:eastAsia="zh-CN"/>
        </w:rPr>
        <w:t>5 баллов</w:t>
      </w:r>
    </w:p>
    <w:p w:rsidR="004B7BC6" w:rsidRPr="00A16407" w:rsidRDefault="004B7BC6" w:rsidP="004B7BC6">
      <w:pPr>
        <w:numPr>
          <w:ilvl w:val="0"/>
          <w:numId w:val="4"/>
        </w:numPr>
        <w:spacing w:after="0" w:line="240" w:lineRule="auto"/>
        <w:ind w:left="284" w:hanging="284"/>
        <w:jc w:val="both"/>
        <w:rPr>
          <w:rFonts w:ascii="Times New Roman" w:hAnsi="Times New Roman"/>
          <w:sz w:val="24"/>
          <w:szCs w:val="24"/>
          <w:lang w:eastAsia="zh-CN"/>
        </w:rPr>
      </w:pPr>
      <w:r>
        <w:rPr>
          <w:rFonts w:ascii="Times New Roman" w:hAnsi="Times New Roman"/>
          <w:sz w:val="24"/>
          <w:szCs w:val="24"/>
          <w:lang w:eastAsia="zh-CN"/>
        </w:rPr>
        <w:t>З</w:t>
      </w:r>
      <w:r w:rsidRPr="00A16407">
        <w:rPr>
          <w:rFonts w:ascii="Times New Roman" w:hAnsi="Times New Roman"/>
          <w:sz w:val="24"/>
          <w:szCs w:val="24"/>
          <w:lang w:eastAsia="zh-CN"/>
        </w:rPr>
        <w:t xml:space="preserve">а описание настроения картины, общего эмоционального состояния – максимум </w:t>
      </w:r>
      <w:r w:rsidRPr="00A16407">
        <w:rPr>
          <w:rFonts w:ascii="Times New Roman" w:hAnsi="Times New Roman"/>
          <w:b/>
          <w:sz w:val="24"/>
          <w:szCs w:val="24"/>
          <w:lang w:eastAsia="zh-CN"/>
        </w:rPr>
        <w:t>5 баллов</w:t>
      </w:r>
    </w:p>
    <w:p w:rsidR="004B7BC6" w:rsidRPr="00A16407" w:rsidRDefault="004B7BC6" w:rsidP="004B7BC6">
      <w:pPr>
        <w:numPr>
          <w:ilvl w:val="0"/>
          <w:numId w:val="4"/>
        </w:numPr>
        <w:spacing w:after="0" w:line="240" w:lineRule="auto"/>
        <w:ind w:left="284" w:hanging="284"/>
        <w:jc w:val="both"/>
        <w:rPr>
          <w:rFonts w:ascii="Times New Roman" w:hAnsi="Times New Roman"/>
          <w:sz w:val="24"/>
          <w:szCs w:val="24"/>
          <w:lang w:eastAsia="zh-CN"/>
        </w:rPr>
      </w:pPr>
      <w:r>
        <w:rPr>
          <w:rFonts w:ascii="Times New Roman" w:hAnsi="Times New Roman"/>
          <w:sz w:val="24"/>
          <w:szCs w:val="24"/>
          <w:lang w:eastAsia="zh-CN"/>
        </w:rPr>
        <w:t>В</w:t>
      </w:r>
      <w:r w:rsidRPr="00A16407">
        <w:rPr>
          <w:rFonts w:ascii="Times New Roman" w:hAnsi="Times New Roman"/>
          <w:sz w:val="24"/>
          <w:szCs w:val="24"/>
          <w:lang w:eastAsia="zh-CN"/>
        </w:rPr>
        <w:t xml:space="preserve">ерное указание произведений этого же вида искусства – </w:t>
      </w:r>
      <w:r w:rsidRPr="00A16407">
        <w:rPr>
          <w:rFonts w:ascii="Times New Roman" w:hAnsi="Times New Roman"/>
          <w:b/>
          <w:sz w:val="24"/>
          <w:szCs w:val="24"/>
          <w:lang w:eastAsia="zh-CN"/>
        </w:rPr>
        <w:t>2 балла</w:t>
      </w:r>
      <w:r w:rsidRPr="00A16407">
        <w:rPr>
          <w:rFonts w:ascii="Times New Roman" w:hAnsi="Times New Roman"/>
          <w:sz w:val="24"/>
          <w:szCs w:val="24"/>
          <w:lang w:eastAsia="zh-CN"/>
        </w:rPr>
        <w:t xml:space="preserve"> за каждое.</w:t>
      </w:r>
    </w:p>
    <w:p w:rsidR="004B7BC6" w:rsidRPr="00A16407" w:rsidRDefault="004B7BC6" w:rsidP="004B7BC6">
      <w:pPr>
        <w:numPr>
          <w:ilvl w:val="0"/>
          <w:numId w:val="4"/>
        </w:numPr>
        <w:spacing w:after="0" w:line="240" w:lineRule="auto"/>
        <w:ind w:left="284" w:hanging="284"/>
        <w:jc w:val="both"/>
        <w:rPr>
          <w:rFonts w:ascii="Times New Roman" w:hAnsi="Times New Roman"/>
          <w:sz w:val="24"/>
          <w:szCs w:val="24"/>
          <w:lang w:eastAsia="zh-CN"/>
        </w:rPr>
      </w:pPr>
      <w:r>
        <w:rPr>
          <w:rFonts w:ascii="Times New Roman" w:hAnsi="Times New Roman"/>
          <w:sz w:val="24"/>
          <w:szCs w:val="24"/>
          <w:lang w:eastAsia="zh-CN"/>
        </w:rPr>
        <w:t>В</w:t>
      </w:r>
      <w:r w:rsidRPr="00A16407">
        <w:rPr>
          <w:rFonts w:ascii="Times New Roman" w:hAnsi="Times New Roman"/>
          <w:sz w:val="24"/>
          <w:szCs w:val="24"/>
          <w:lang w:eastAsia="zh-CN"/>
        </w:rPr>
        <w:t xml:space="preserve">ерное указание других работ этого же автора – </w:t>
      </w:r>
      <w:r w:rsidRPr="00A16407">
        <w:rPr>
          <w:rFonts w:ascii="Times New Roman" w:hAnsi="Times New Roman"/>
          <w:b/>
          <w:sz w:val="24"/>
          <w:szCs w:val="24"/>
          <w:lang w:eastAsia="zh-CN"/>
        </w:rPr>
        <w:t xml:space="preserve">1 балл </w:t>
      </w:r>
      <w:r w:rsidRPr="00A16407">
        <w:rPr>
          <w:rFonts w:ascii="Times New Roman" w:hAnsi="Times New Roman"/>
          <w:sz w:val="24"/>
          <w:szCs w:val="24"/>
          <w:lang w:eastAsia="zh-CN"/>
        </w:rPr>
        <w:t>за каждую.</w:t>
      </w:r>
    </w:p>
    <w:p w:rsidR="004B7BC6" w:rsidRPr="00A16407" w:rsidRDefault="004B7BC6" w:rsidP="004B7BC6">
      <w:pPr>
        <w:numPr>
          <w:ilvl w:val="0"/>
          <w:numId w:val="3"/>
        </w:numPr>
        <w:spacing w:after="0" w:line="240" w:lineRule="auto"/>
        <w:ind w:left="284" w:hanging="284"/>
        <w:jc w:val="both"/>
        <w:rPr>
          <w:rFonts w:ascii="Times New Roman" w:hAnsi="Times New Roman"/>
          <w:b/>
          <w:sz w:val="24"/>
          <w:szCs w:val="24"/>
          <w:lang w:eastAsia="zh-CN"/>
        </w:rPr>
      </w:pPr>
      <w:r w:rsidRPr="00A16407">
        <w:rPr>
          <w:rFonts w:ascii="Times New Roman" w:hAnsi="Times New Roman"/>
          <w:sz w:val="24"/>
          <w:szCs w:val="24"/>
          <w:lang w:eastAsia="zh-CN"/>
        </w:rPr>
        <w:t xml:space="preserve">Оправданное расширение ответа (сведения о произведении, авторе, сюжете, особенностях) – максимально </w:t>
      </w:r>
      <w:r w:rsidRPr="00A16407">
        <w:rPr>
          <w:rFonts w:ascii="Times New Roman" w:hAnsi="Times New Roman"/>
          <w:b/>
          <w:sz w:val="24"/>
          <w:szCs w:val="24"/>
          <w:lang w:eastAsia="zh-CN"/>
        </w:rPr>
        <w:t>6 баллов.</w:t>
      </w:r>
    </w:p>
    <w:p w:rsidR="004B7BC6" w:rsidRPr="00A16407" w:rsidRDefault="004B7BC6" w:rsidP="004B7BC6">
      <w:pPr>
        <w:numPr>
          <w:ilvl w:val="0"/>
          <w:numId w:val="3"/>
        </w:numPr>
        <w:spacing w:after="0" w:line="240" w:lineRule="auto"/>
        <w:ind w:left="284" w:hanging="284"/>
        <w:jc w:val="both"/>
        <w:rPr>
          <w:rFonts w:ascii="Times New Roman" w:hAnsi="Times New Roman"/>
          <w:b/>
          <w:sz w:val="24"/>
          <w:szCs w:val="24"/>
          <w:lang w:eastAsia="zh-CN"/>
        </w:rPr>
      </w:pPr>
      <w:r w:rsidRPr="00A16407">
        <w:rPr>
          <w:rFonts w:ascii="Times New Roman" w:hAnsi="Times New Roman"/>
          <w:sz w:val="24"/>
          <w:szCs w:val="24"/>
          <w:lang w:eastAsia="zh-CN"/>
        </w:rPr>
        <w:t xml:space="preserve">Связное изложение ответа (связный текст) – </w:t>
      </w:r>
      <w:r w:rsidRPr="00A16407">
        <w:rPr>
          <w:rFonts w:ascii="Times New Roman" w:hAnsi="Times New Roman"/>
          <w:b/>
          <w:sz w:val="24"/>
          <w:szCs w:val="24"/>
          <w:lang w:eastAsia="zh-CN"/>
        </w:rPr>
        <w:t xml:space="preserve">3 балла </w:t>
      </w:r>
    </w:p>
    <w:p w:rsidR="004B7BC6" w:rsidRPr="00A16407" w:rsidRDefault="004B7BC6" w:rsidP="004B7BC6">
      <w:pPr>
        <w:numPr>
          <w:ilvl w:val="0"/>
          <w:numId w:val="3"/>
        </w:numPr>
        <w:spacing w:after="0" w:line="240" w:lineRule="auto"/>
        <w:ind w:left="284" w:hanging="284"/>
        <w:jc w:val="both"/>
        <w:rPr>
          <w:rFonts w:ascii="Times New Roman" w:hAnsi="Times New Roman"/>
          <w:b/>
          <w:sz w:val="24"/>
          <w:szCs w:val="24"/>
          <w:lang w:eastAsia="zh-CN"/>
        </w:rPr>
      </w:pPr>
      <w:r w:rsidRPr="00A16407">
        <w:rPr>
          <w:rFonts w:ascii="Times New Roman" w:hAnsi="Times New Roman"/>
          <w:sz w:val="24"/>
          <w:szCs w:val="24"/>
          <w:lang w:eastAsia="zh-CN"/>
        </w:rPr>
        <w:t xml:space="preserve">За орфографические и грамматические ошибки снимается </w:t>
      </w:r>
      <w:r w:rsidRPr="00A16407">
        <w:rPr>
          <w:rFonts w:ascii="Times New Roman" w:hAnsi="Times New Roman"/>
          <w:b/>
          <w:sz w:val="24"/>
          <w:szCs w:val="24"/>
          <w:lang w:eastAsia="zh-CN"/>
        </w:rPr>
        <w:t>до 2 баллов</w:t>
      </w:r>
      <w:r w:rsidRPr="00A16407">
        <w:rPr>
          <w:rFonts w:ascii="Times New Roman" w:hAnsi="Times New Roman"/>
          <w:sz w:val="24"/>
          <w:szCs w:val="24"/>
          <w:lang w:eastAsia="zh-CN"/>
        </w:rPr>
        <w:t xml:space="preserve">, за каждую ошибку в написании имени или названия – </w:t>
      </w:r>
      <w:r w:rsidRPr="00A16407">
        <w:rPr>
          <w:rFonts w:ascii="Times New Roman" w:hAnsi="Times New Roman"/>
          <w:b/>
          <w:sz w:val="24"/>
          <w:szCs w:val="24"/>
          <w:lang w:eastAsia="zh-CN"/>
        </w:rPr>
        <w:t>1 балл</w:t>
      </w:r>
    </w:p>
    <w:p w:rsidR="004B7BC6" w:rsidRPr="00A16407" w:rsidRDefault="004B7BC6" w:rsidP="004B7BC6">
      <w:pPr>
        <w:spacing w:line="240" w:lineRule="auto"/>
        <w:jc w:val="right"/>
        <w:rPr>
          <w:rFonts w:ascii="Times New Roman" w:hAnsi="Times New Roman"/>
          <w:b/>
          <w:sz w:val="24"/>
          <w:szCs w:val="24"/>
          <w:lang w:eastAsia="zh-CN"/>
        </w:rPr>
      </w:pPr>
      <w:r w:rsidRPr="00A16407">
        <w:rPr>
          <w:rFonts w:ascii="Times New Roman" w:hAnsi="Times New Roman"/>
          <w:b/>
          <w:bCs/>
          <w:sz w:val="24"/>
          <w:szCs w:val="24"/>
        </w:rPr>
        <w:t xml:space="preserve">Максимальная оценка: </w:t>
      </w:r>
      <w:r w:rsidRPr="00A16407">
        <w:rPr>
          <w:rFonts w:ascii="Times New Roman" w:hAnsi="Times New Roman"/>
          <w:b/>
          <w:sz w:val="24"/>
          <w:szCs w:val="24"/>
          <w:lang w:eastAsia="zh-CN"/>
        </w:rPr>
        <w:t>– 35 баллов</w:t>
      </w:r>
    </w:p>
    <w:p w:rsidR="004B7BC6" w:rsidRPr="001E58E2" w:rsidRDefault="004B7BC6" w:rsidP="004B7BC6">
      <w:pPr>
        <w:rPr>
          <w:rFonts w:ascii="Times New Roman" w:hAnsi="Times New Roman"/>
          <w:b/>
        </w:rPr>
      </w:pPr>
      <w:r w:rsidRPr="001E58E2">
        <w:rPr>
          <w:rFonts w:ascii="Times New Roman" w:hAnsi="Times New Roman"/>
          <w:b/>
        </w:rPr>
        <w:t>Задание 5</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20"/>
        <w:gridCol w:w="5267"/>
      </w:tblGrid>
      <w:tr w:rsidR="004B7BC6" w:rsidRPr="003C49BA" w:rsidTr="001E6F8B">
        <w:tc>
          <w:tcPr>
            <w:tcW w:w="4388" w:type="dxa"/>
            <w:tcBorders>
              <w:top w:val="single" w:sz="4" w:space="0" w:color="auto"/>
              <w:left w:val="single" w:sz="4" w:space="0" w:color="auto"/>
              <w:bottom w:val="single" w:sz="4" w:space="0" w:color="auto"/>
              <w:right w:val="single" w:sz="4" w:space="0" w:color="auto"/>
            </w:tcBorders>
          </w:tcPr>
          <w:p w:rsidR="004B7BC6" w:rsidRPr="009B2BAC" w:rsidRDefault="004B7BC6" w:rsidP="001E6F8B">
            <w:pPr>
              <w:pStyle w:val="ListParagraph"/>
              <w:spacing w:after="0"/>
              <w:jc w:val="both"/>
              <w:rPr>
                <w:rFonts w:ascii="Times New Roman" w:hAnsi="Times New Roman"/>
                <w:sz w:val="24"/>
                <w:szCs w:val="24"/>
              </w:rPr>
            </w:pPr>
            <w:r w:rsidRPr="003C49BA">
              <w:rPr>
                <w:rFonts w:ascii="Times New Roman" w:hAnsi="Times New Roman"/>
                <w:sz w:val="24"/>
                <w:szCs w:val="24"/>
              </w:rPr>
              <w:t xml:space="preserve">1. </w:t>
            </w:r>
            <w:r>
              <w:rPr>
                <w:rFonts w:ascii="Times New Roman" w:hAnsi="Times New Roman"/>
                <w:noProof/>
                <w:sz w:val="24"/>
                <w:szCs w:val="24"/>
                <w:lang w:eastAsia="ru-RU"/>
              </w:rPr>
              <w:drawing>
                <wp:inline distT="0" distB="0" distL="0" distR="0">
                  <wp:extent cx="1085850" cy="1647825"/>
                  <wp:effectExtent l="0" t="0" r="0" b="9525"/>
                  <wp:docPr id="8" name="Рисунок 8" descr="Nike of Samothrake Louvre Ma2369 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Nike of Samothrake Louvre Ma2369 n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647825"/>
                          </a:xfrm>
                          <a:prstGeom prst="rect">
                            <a:avLst/>
                          </a:prstGeom>
                          <a:noFill/>
                          <a:ln>
                            <a:noFill/>
                          </a:ln>
                        </pic:spPr>
                      </pic:pic>
                    </a:graphicData>
                  </a:graphic>
                </wp:inline>
              </w:drawing>
            </w:r>
            <w:r w:rsidRPr="003C49BA">
              <w:rPr>
                <w:rFonts w:ascii="Times New Roman" w:hAnsi="Times New Roman"/>
                <w:sz w:val="24"/>
                <w:szCs w:val="24"/>
              </w:rPr>
              <w:t xml:space="preserve">  Ника </w:t>
            </w:r>
            <w:proofErr w:type="spellStart"/>
            <w:r w:rsidRPr="003C49BA">
              <w:rPr>
                <w:rFonts w:ascii="Times New Roman" w:hAnsi="Times New Roman"/>
                <w:sz w:val="24"/>
                <w:szCs w:val="24"/>
              </w:rPr>
              <w:t>Самофракийская</w:t>
            </w:r>
            <w:proofErr w:type="spellEnd"/>
            <w:r w:rsidRPr="003C49BA">
              <w:rPr>
                <w:rFonts w:ascii="Times New Roman" w:hAnsi="Times New Roman"/>
                <w:sz w:val="24"/>
                <w:szCs w:val="24"/>
              </w:rPr>
              <w:t xml:space="preserve">, </w:t>
            </w:r>
            <w:r w:rsidRPr="009B2BAC">
              <w:rPr>
                <w:rFonts w:ascii="Times New Roman" w:hAnsi="Times New Roman"/>
                <w:sz w:val="24"/>
                <w:szCs w:val="24"/>
              </w:rPr>
              <w:t>II</w:t>
            </w:r>
            <w:r w:rsidRPr="003C49BA">
              <w:rPr>
                <w:rFonts w:ascii="Times New Roman" w:hAnsi="Times New Roman"/>
                <w:sz w:val="24"/>
                <w:szCs w:val="24"/>
              </w:rPr>
              <w:t xml:space="preserve"> в. до н.э., Лувр. Скульптура (3 б.)</w:t>
            </w:r>
          </w:p>
        </w:tc>
        <w:tc>
          <w:tcPr>
            <w:tcW w:w="6539" w:type="dxa"/>
            <w:tcBorders>
              <w:top w:val="single" w:sz="4" w:space="0" w:color="auto"/>
              <w:left w:val="single" w:sz="4" w:space="0" w:color="auto"/>
              <w:bottom w:val="single" w:sz="4" w:space="0" w:color="auto"/>
              <w:right w:val="single" w:sz="4" w:space="0" w:color="auto"/>
            </w:tcBorders>
          </w:tcPr>
          <w:p w:rsidR="004B7BC6" w:rsidRPr="003C49BA" w:rsidRDefault="004B7BC6" w:rsidP="001E6F8B">
            <w:pPr>
              <w:pStyle w:val="ListParagraph"/>
              <w:spacing w:after="0"/>
              <w:jc w:val="both"/>
              <w:rPr>
                <w:rFonts w:ascii="Times New Roman" w:hAnsi="Times New Roman"/>
                <w:sz w:val="24"/>
                <w:szCs w:val="24"/>
              </w:rPr>
            </w:pPr>
            <w:r w:rsidRPr="003C49BA">
              <w:rPr>
                <w:rFonts w:ascii="Times New Roman" w:hAnsi="Times New Roman"/>
                <w:sz w:val="24"/>
                <w:szCs w:val="24"/>
              </w:rPr>
              <w:t xml:space="preserve">2. </w:t>
            </w:r>
            <w:r>
              <w:rPr>
                <w:rFonts w:ascii="Times New Roman" w:hAnsi="Times New Roman"/>
                <w:noProof/>
                <w:sz w:val="24"/>
                <w:szCs w:val="24"/>
                <w:lang w:eastAsia="ru-RU"/>
              </w:rPr>
              <w:drawing>
                <wp:inline distT="0" distB="0" distL="0" distR="0">
                  <wp:extent cx="1895475" cy="1619250"/>
                  <wp:effectExtent l="0" t="0" r="9525" b="0"/>
                  <wp:docPr id="7" name="Рисунок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95475" cy="1619250"/>
                          </a:xfrm>
                          <a:prstGeom prst="rect">
                            <a:avLst/>
                          </a:prstGeom>
                          <a:noFill/>
                          <a:ln>
                            <a:noFill/>
                          </a:ln>
                        </pic:spPr>
                      </pic:pic>
                    </a:graphicData>
                  </a:graphic>
                </wp:inline>
              </w:drawing>
            </w:r>
            <w:r w:rsidRPr="003C49BA">
              <w:rPr>
                <w:rFonts w:ascii="Times New Roman" w:hAnsi="Times New Roman"/>
                <w:sz w:val="24"/>
                <w:szCs w:val="24"/>
              </w:rPr>
              <w:t xml:space="preserve">  Эхнатон и его семья. </w:t>
            </w:r>
            <w:r w:rsidRPr="009B2BAC">
              <w:rPr>
                <w:rFonts w:ascii="Times New Roman" w:hAnsi="Times New Roman"/>
                <w:sz w:val="24"/>
                <w:szCs w:val="24"/>
              </w:rPr>
              <w:t>XIV</w:t>
            </w:r>
            <w:r w:rsidRPr="003C49BA">
              <w:rPr>
                <w:rFonts w:ascii="Times New Roman" w:hAnsi="Times New Roman"/>
                <w:sz w:val="24"/>
                <w:szCs w:val="24"/>
              </w:rPr>
              <w:t xml:space="preserve"> в. до н.э. Каирский музей. Египет. Скульптура (рельеф) (3 б.)</w:t>
            </w:r>
          </w:p>
        </w:tc>
      </w:tr>
      <w:tr w:rsidR="004B7BC6" w:rsidRPr="003C49BA" w:rsidTr="001E6F8B">
        <w:tc>
          <w:tcPr>
            <w:tcW w:w="4388" w:type="dxa"/>
            <w:tcBorders>
              <w:top w:val="single" w:sz="4" w:space="0" w:color="auto"/>
              <w:left w:val="single" w:sz="4" w:space="0" w:color="auto"/>
              <w:bottom w:val="single" w:sz="4" w:space="0" w:color="auto"/>
              <w:right w:val="single" w:sz="4" w:space="0" w:color="auto"/>
            </w:tcBorders>
          </w:tcPr>
          <w:p w:rsidR="004B7BC6" w:rsidRPr="009B2BAC" w:rsidRDefault="004B7BC6" w:rsidP="001E6F8B">
            <w:pPr>
              <w:pStyle w:val="ListParagraph"/>
              <w:spacing w:after="0"/>
              <w:jc w:val="both"/>
              <w:rPr>
                <w:rFonts w:ascii="Times New Roman" w:hAnsi="Times New Roman"/>
                <w:sz w:val="24"/>
                <w:szCs w:val="24"/>
              </w:rPr>
            </w:pPr>
            <w:r w:rsidRPr="003C49BA">
              <w:rPr>
                <w:rFonts w:ascii="Times New Roman" w:hAnsi="Times New Roman"/>
                <w:sz w:val="24"/>
                <w:szCs w:val="24"/>
              </w:rPr>
              <w:t xml:space="preserve">3. </w:t>
            </w:r>
            <w:r>
              <w:rPr>
                <w:rFonts w:ascii="Times New Roman" w:hAnsi="Times New Roman"/>
                <w:noProof/>
                <w:sz w:val="24"/>
                <w:szCs w:val="24"/>
                <w:lang w:eastAsia="ru-RU"/>
              </w:rPr>
              <w:drawing>
                <wp:inline distT="0" distB="0" distL="0" distR="0">
                  <wp:extent cx="1704975" cy="1933575"/>
                  <wp:effectExtent l="0" t="0" r="9525" b="9525"/>
                  <wp:docPr id="6" name="Рисунок 6" descr="Kavalier am Schreibtisch 1740 rem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Kavalier am Schreibtisch 1740 rem 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4975" cy="1933575"/>
                          </a:xfrm>
                          <a:prstGeom prst="rect">
                            <a:avLst/>
                          </a:prstGeom>
                          <a:noFill/>
                          <a:ln>
                            <a:noFill/>
                          </a:ln>
                        </pic:spPr>
                      </pic:pic>
                    </a:graphicData>
                  </a:graphic>
                </wp:inline>
              </w:drawing>
            </w:r>
            <w:r w:rsidRPr="003C49BA">
              <w:rPr>
                <w:rFonts w:ascii="Times New Roman" w:hAnsi="Times New Roman"/>
                <w:sz w:val="24"/>
                <w:szCs w:val="24"/>
              </w:rPr>
              <w:t xml:space="preserve">  Кавалер за рабочим столом. </w:t>
            </w:r>
            <w:r w:rsidRPr="009B2BAC">
              <w:rPr>
                <w:rFonts w:ascii="Times New Roman" w:hAnsi="Times New Roman"/>
                <w:sz w:val="24"/>
                <w:szCs w:val="24"/>
              </w:rPr>
              <w:t>XVIII</w:t>
            </w:r>
            <w:r w:rsidRPr="003C49BA">
              <w:rPr>
                <w:rFonts w:ascii="Times New Roman" w:hAnsi="Times New Roman"/>
                <w:sz w:val="24"/>
                <w:szCs w:val="24"/>
              </w:rPr>
              <w:t xml:space="preserve"> в., Мейсенский фарфор, мелкая пластика (3 б.)</w:t>
            </w:r>
          </w:p>
        </w:tc>
        <w:tc>
          <w:tcPr>
            <w:tcW w:w="6539" w:type="dxa"/>
            <w:tcBorders>
              <w:top w:val="single" w:sz="4" w:space="0" w:color="auto"/>
              <w:left w:val="single" w:sz="4" w:space="0" w:color="auto"/>
              <w:bottom w:val="single" w:sz="4" w:space="0" w:color="auto"/>
              <w:right w:val="single" w:sz="4" w:space="0" w:color="auto"/>
            </w:tcBorders>
          </w:tcPr>
          <w:p w:rsidR="004B7BC6" w:rsidRPr="009B2BAC" w:rsidRDefault="004B7BC6" w:rsidP="001E6F8B">
            <w:pPr>
              <w:pStyle w:val="ListParagraph"/>
              <w:spacing w:after="0"/>
              <w:jc w:val="both"/>
              <w:rPr>
                <w:rFonts w:ascii="Times New Roman" w:hAnsi="Times New Roman"/>
                <w:sz w:val="24"/>
                <w:szCs w:val="24"/>
              </w:rPr>
            </w:pPr>
            <w:r w:rsidRPr="003C49BA">
              <w:rPr>
                <w:rFonts w:ascii="Times New Roman" w:hAnsi="Times New Roman"/>
                <w:sz w:val="24"/>
                <w:szCs w:val="24"/>
              </w:rPr>
              <w:t xml:space="preserve">4. </w:t>
            </w:r>
            <w:r>
              <w:rPr>
                <w:rFonts w:ascii="Times New Roman" w:hAnsi="Times New Roman"/>
                <w:noProof/>
                <w:sz w:val="24"/>
                <w:szCs w:val="24"/>
                <w:lang w:eastAsia="ru-RU"/>
              </w:rPr>
              <w:drawing>
                <wp:inline distT="0" distB="0" distL="0" distR="0">
                  <wp:extent cx="1428750" cy="2028825"/>
                  <wp:effectExtent l="0" t="0" r="0" b="9525"/>
                  <wp:docPr id="5" name="Рисунок 5" descr="http://livingspace.com.ua/wp-content/uploads/2010/06/%D0%A7%D0%B5%D1%80%D0%BD%D0%BE%D1%84%D0%B8%D0%B3%D1%83%D1%80%D0%BD%D0%B0%D1%8F-%D1%82%D0%B5%D1%85%D0%BD%D0%B8%D0%BA%D0%B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livingspace.com.ua/wp-content/uploads/2010/06/%D0%A7%D0%B5%D1%80%D0%BD%D0%BE%D1%84%D0%B8%D0%B3%D1%83%D1%80%D0%BD%D0%B0%D1%8F-%D1%82%D0%B5%D1%85%D0%BD%D0%B8%D0%BA%D0%B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2028825"/>
                          </a:xfrm>
                          <a:prstGeom prst="rect">
                            <a:avLst/>
                          </a:prstGeom>
                          <a:noFill/>
                          <a:ln>
                            <a:noFill/>
                          </a:ln>
                        </pic:spPr>
                      </pic:pic>
                    </a:graphicData>
                  </a:graphic>
                </wp:inline>
              </w:drawing>
            </w:r>
            <w:r w:rsidRPr="003C49BA">
              <w:rPr>
                <w:rFonts w:ascii="Times New Roman" w:hAnsi="Times New Roman"/>
                <w:sz w:val="24"/>
                <w:szCs w:val="24"/>
              </w:rPr>
              <w:t xml:space="preserve">  Чернофигурная вазопись, ДПИ, керамика (2 б.)</w:t>
            </w:r>
          </w:p>
        </w:tc>
      </w:tr>
      <w:tr w:rsidR="004B7BC6" w:rsidRPr="003C49BA" w:rsidTr="001E6F8B">
        <w:tc>
          <w:tcPr>
            <w:tcW w:w="4388" w:type="dxa"/>
            <w:tcBorders>
              <w:top w:val="single" w:sz="4" w:space="0" w:color="auto"/>
              <w:left w:val="single" w:sz="4" w:space="0" w:color="auto"/>
              <w:bottom w:val="single" w:sz="4" w:space="0" w:color="auto"/>
              <w:right w:val="single" w:sz="4" w:space="0" w:color="auto"/>
            </w:tcBorders>
          </w:tcPr>
          <w:p w:rsidR="004B7BC6" w:rsidRPr="009B2BAC" w:rsidRDefault="004B7BC6" w:rsidP="001E6F8B">
            <w:pPr>
              <w:pStyle w:val="ListParagraph"/>
              <w:spacing w:after="0"/>
              <w:jc w:val="both"/>
              <w:rPr>
                <w:rFonts w:ascii="Times New Roman" w:hAnsi="Times New Roman"/>
                <w:sz w:val="24"/>
                <w:szCs w:val="24"/>
              </w:rPr>
            </w:pPr>
            <w:r w:rsidRPr="003C49BA">
              <w:rPr>
                <w:rFonts w:ascii="Times New Roman" w:hAnsi="Times New Roman"/>
                <w:sz w:val="24"/>
                <w:szCs w:val="24"/>
              </w:rPr>
              <w:t xml:space="preserve">5. </w:t>
            </w:r>
            <w:r>
              <w:rPr>
                <w:rFonts w:ascii="Times New Roman" w:hAnsi="Times New Roman"/>
                <w:noProof/>
                <w:sz w:val="24"/>
                <w:szCs w:val="24"/>
                <w:lang w:eastAsia="ru-RU"/>
              </w:rPr>
              <w:drawing>
                <wp:inline distT="0" distB="0" distL="0" distR="0">
                  <wp:extent cx="1428750" cy="2143125"/>
                  <wp:effectExtent l="0" t="0" r="0" b="9525"/>
                  <wp:docPr id="4" name="Рисунок 4" descr="Poesjkin-standbee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Poesjkin-standbeel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0" cy="2143125"/>
                          </a:xfrm>
                          <a:prstGeom prst="rect">
                            <a:avLst/>
                          </a:prstGeom>
                          <a:noFill/>
                          <a:ln>
                            <a:noFill/>
                          </a:ln>
                        </pic:spPr>
                      </pic:pic>
                    </a:graphicData>
                  </a:graphic>
                </wp:inline>
              </w:drawing>
            </w:r>
            <w:r w:rsidRPr="003C49BA">
              <w:rPr>
                <w:rFonts w:ascii="Times New Roman" w:hAnsi="Times New Roman"/>
                <w:sz w:val="24"/>
                <w:szCs w:val="24"/>
              </w:rPr>
              <w:t xml:space="preserve">  </w:t>
            </w:r>
            <w:proofErr w:type="spellStart"/>
            <w:r w:rsidRPr="003C49BA">
              <w:rPr>
                <w:rFonts w:ascii="Times New Roman" w:hAnsi="Times New Roman"/>
                <w:sz w:val="24"/>
                <w:szCs w:val="24"/>
              </w:rPr>
              <w:t>А.С.Пушкин</w:t>
            </w:r>
            <w:proofErr w:type="spellEnd"/>
            <w:r w:rsidRPr="003C49BA">
              <w:rPr>
                <w:rFonts w:ascii="Times New Roman" w:hAnsi="Times New Roman"/>
                <w:sz w:val="24"/>
                <w:szCs w:val="24"/>
              </w:rPr>
              <w:t xml:space="preserve">, </w:t>
            </w:r>
            <w:proofErr w:type="spellStart"/>
            <w:r w:rsidRPr="003C49BA">
              <w:rPr>
                <w:rFonts w:ascii="Times New Roman" w:hAnsi="Times New Roman"/>
                <w:sz w:val="24"/>
                <w:szCs w:val="24"/>
              </w:rPr>
              <w:t>скульп</w:t>
            </w:r>
            <w:proofErr w:type="spellEnd"/>
            <w:r w:rsidRPr="003C49BA">
              <w:rPr>
                <w:rFonts w:ascii="Times New Roman" w:hAnsi="Times New Roman"/>
                <w:sz w:val="24"/>
                <w:szCs w:val="24"/>
              </w:rPr>
              <w:t xml:space="preserve">. </w:t>
            </w:r>
            <w:proofErr w:type="spellStart"/>
            <w:r w:rsidRPr="003C49BA">
              <w:rPr>
                <w:rFonts w:ascii="Times New Roman" w:hAnsi="Times New Roman"/>
                <w:sz w:val="24"/>
                <w:szCs w:val="24"/>
              </w:rPr>
              <w:t>М.К.Аникушин</w:t>
            </w:r>
            <w:proofErr w:type="spellEnd"/>
            <w:r w:rsidRPr="003C49BA">
              <w:rPr>
                <w:rFonts w:ascii="Times New Roman" w:hAnsi="Times New Roman"/>
                <w:sz w:val="24"/>
                <w:szCs w:val="24"/>
              </w:rPr>
              <w:t>, 1956-1957, Санкт-Петербург, скульптура (4 б.)</w:t>
            </w:r>
          </w:p>
        </w:tc>
        <w:tc>
          <w:tcPr>
            <w:tcW w:w="6539" w:type="dxa"/>
            <w:tcBorders>
              <w:top w:val="single" w:sz="4" w:space="0" w:color="auto"/>
              <w:left w:val="single" w:sz="4" w:space="0" w:color="auto"/>
              <w:bottom w:val="single" w:sz="4" w:space="0" w:color="auto"/>
              <w:right w:val="single" w:sz="4" w:space="0" w:color="auto"/>
            </w:tcBorders>
          </w:tcPr>
          <w:p w:rsidR="004B7BC6" w:rsidRPr="009B2BAC" w:rsidRDefault="004B7BC6" w:rsidP="001E6F8B">
            <w:pPr>
              <w:pStyle w:val="ListParagraph"/>
              <w:spacing w:after="0"/>
              <w:jc w:val="both"/>
              <w:rPr>
                <w:rFonts w:ascii="Times New Roman" w:hAnsi="Times New Roman"/>
                <w:sz w:val="24"/>
                <w:szCs w:val="24"/>
              </w:rPr>
            </w:pPr>
            <w:r w:rsidRPr="003C49BA">
              <w:rPr>
                <w:rFonts w:ascii="Times New Roman" w:hAnsi="Times New Roman"/>
                <w:sz w:val="24"/>
                <w:szCs w:val="24"/>
              </w:rPr>
              <w:t xml:space="preserve">6. </w:t>
            </w:r>
            <w:r>
              <w:rPr>
                <w:rFonts w:ascii="Times New Roman" w:hAnsi="Times New Roman"/>
                <w:noProof/>
                <w:sz w:val="24"/>
                <w:szCs w:val="24"/>
                <w:lang w:eastAsia="ru-RU"/>
              </w:rPr>
              <w:drawing>
                <wp:inline distT="0" distB="0" distL="0" distR="0">
                  <wp:extent cx="1257300" cy="21240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2124075"/>
                          </a:xfrm>
                          <a:prstGeom prst="rect">
                            <a:avLst/>
                          </a:prstGeom>
                          <a:noFill/>
                          <a:ln>
                            <a:noFill/>
                          </a:ln>
                        </pic:spPr>
                      </pic:pic>
                    </a:graphicData>
                  </a:graphic>
                </wp:inline>
              </w:drawing>
            </w:r>
            <w:r w:rsidRPr="003C49BA">
              <w:rPr>
                <w:rFonts w:ascii="Times New Roman" w:hAnsi="Times New Roman"/>
                <w:sz w:val="24"/>
                <w:szCs w:val="24"/>
              </w:rPr>
              <w:t xml:space="preserve">  Задумавшаяся Афина. </w:t>
            </w:r>
            <w:r w:rsidRPr="009B2BAC">
              <w:rPr>
                <w:rFonts w:ascii="Times New Roman" w:hAnsi="Times New Roman"/>
                <w:sz w:val="24"/>
                <w:szCs w:val="24"/>
              </w:rPr>
              <w:t>V</w:t>
            </w:r>
            <w:r w:rsidRPr="003C49BA">
              <w:rPr>
                <w:rFonts w:ascii="Times New Roman" w:hAnsi="Times New Roman"/>
                <w:sz w:val="24"/>
                <w:szCs w:val="24"/>
              </w:rPr>
              <w:t xml:space="preserve"> в. до н.э., скульптура (рельеф) (3 б.)</w:t>
            </w:r>
          </w:p>
        </w:tc>
      </w:tr>
      <w:tr w:rsidR="004B7BC6" w:rsidRPr="003C49BA" w:rsidTr="001E6F8B">
        <w:tc>
          <w:tcPr>
            <w:tcW w:w="4388" w:type="dxa"/>
            <w:tcBorders>
              <w:top w:val="single" w:sz="4" w:space="0" w:color="auto"/>
              <w:left w:val="single" w:sz="4" w:space="0" w:color="auto"/>
              <w:bottom w:val="single" w:sz="4" w:space="0" w:color="auto"/>
              <w:right w:val="single" w:sz="4" w:space="0" w:color="auto"/>
            </w:tcBorders>
          </w:tcPr>
          <w:p w:rsidR="004B7BC6" w:rsidRPr="003C49BA" w:rsidRDefault="004B7BC6" w:rsidP="001E6F8B">
            <w:pPr>
              <w:pStyle w:val="ListParagraph"/>
              <w:spacing w:after="0"/>
              <w:jc w:val="both"/>
              <w:rPr>
                <w:rFonts w:ascii="Times New Roman" w:hAnsi="Times New Roman"/>
                <w:sz w:val="24"/>
                <w:szCs w:val="24"/>
              </w:rPr>
            </w:pPr>
            <w:r w:rsidRPr="003C49BA">
              <w:rPr>
                <w:rFonts w:ascii="Times New Roman" w:hAnsi="Times New Roman"/>
                <w:sz w:val="24"/>
                <w:szCs w:val="24"/>
              </w:rPr>
              <w:t>7.</w:t>
            </w:r>
            <w:r>
              <w:rPr>
                <w:rFonts w:ascii="Times New Roman" w:hAnsi="Times New Roman"/>
                <w:noProof/>
                <w:sz w:val="24"/>
                <w:szCs w:val="24"/>
                <w:lang w:eastAsia="ru-RU"/>
              </w:rPr>
              <w:drawing>
                <wp:inline distT="0" distB="0" distL="0" distR="0">
                  <wp:extent cx="1571625" cy="1895475"/>
                  <wp:effectExtent l="0" t="0" r="9525" b="9525"/>
                  <wp:docPr id="2" name="Рисунок 2" descr="http://www.blogoitaliano.com/wp-content/uploads/2013/07/Academy-Gallery-Michelangelos-Dav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blogoitaliano.com/wp-content/uploads/2013/07/Academy-Gallery-Michelangelos-David.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71625" cy="1895475"/>
                          </a:xfrm>
                          <a:prstGeom prst="rect">
                            <a:avLst/>
                          </a:prstGeom>
                          <a:noFill/>
                          <a:ln>
                            <a:noFill/>
                          </a:ln>
                        </pic:spPr>
                      </pic:pic>
                    </a:graphicData>
                  </a:graphic>
                </wp:inline>
              </w:drawing>
            </w:r>
            <w:r w:rsidRPr="003C49BA">
              <w:rPr>
                <w:rFonts w:ascii="Times New Roman" w:hAnsi="Times New Roman"/>
                <w:sz w:val="24"/>
                <w:szCs w:val="24"/>
              </w:rPr>
              <w:t xml:space="preserve">  Давид. Микеланджело. 1501-1504, Академия изящных искусств, Флоренция, скульптура (4 б.)</w:t>
            </w:r>
          </w:p>
        </w:tc>
        <w:tc>
          <w:tcPr>
            <w:tcW w:w="6539" w:type="dxa"/>
            <w:tcBorders>
              <w:top w:val="single" w:sz="4" w:space="0" w:color="auto"/>
              <w:left w:val="single" w:sz="4" w:space="0" w:color="auto"/>
              <w:bottom w:val="single" w:sz="4" w:space="0" w:color="auto"/>
              <w:right w:val="single" w:sz="4" w:space="0" w:color="auto"/>
            </w:tcBorders>
          </w:tcPr>
          <w:p w:rsidR="004B7BC6" w:rsidRPr="009B2BAC" w:rsidRDefault="004B7BC6" w:rsidP="001E6F8B">
            <w:pPr>
              <w:pStyle w:val="ListParagraph"/>
              <w:spacing w:after="0"/>
              <w:jc w:val="both"/>
              <w:rPr>
                <w:rFonts w:ascii="Times New Roman" w:hAnsi="Times New Roman"/>
                <w:sz w:val="24"/>
                <w:szCs w:val="24"/>
              </w:rPr>
            </w:pPr>
            <w:r w:rsidRPr="003C49BA">
              <w:rPr>
                <w:rFonts w:ascii="Times New Roman" w:hAnsi="Times New Roman"/>
                <w:sz w:val="24"/>
                <w:szCs w:val="24"/>
              </w:rPr>
              <w:t xml:space="preserve">8. </w:t>
            </w:r>
            <w:r>
              <w:rPr>
                <w:rFonts w:ascii="Times New Roman" w:hAnsi="Times New Roman"/>
                <w:noProof/>
                <w:sz w:val="24"/>
                <w:szCs w:val="24"/>
                <w:lang w:eastAsia="ru-RU"/>
              </w:rPr>
              <w:drawing>
                <wp:inline distT="0" distB="0" distL="0" distR="0">
                  <wp:extent cx="1000125" cy="1647825"/>
                  <wp:effectExtent l="0" t="0" r="9525" b="9525"/>
                  <wp:docPr id="1" name="Рисунок 1" descr="http://www.skypka.com/upload/iblock/790/790946a55eac62c8148c42033d6fda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skypka.com/upload/iblock/790/790946a55eac62c8148c42033d6fdae7.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0125" cy="1647825"/>
                          </a:xfrm>
                          <a:prstGeom prst="rect">
                            <a:avLst/>
                          </a:prstGeom>
                          <a:noFill/>
                          <a:ln>
                            <a:noFill/>
                          </a:ln>
                        </pic:spPr>
                      </pic:pic>
                    </a:graphicData>
                  </a:graphic>
                </wp:inline>
              </w:drawing>
            </w:r>
            <w:r w:rsidRPr="003C49BA">
              <w:rPr>
                <w:rFonts w:ascii="Times New Roman" w:hAnsi="Times New Roman"/>
                <w:sz w:val="24"/>
                <w:szCs w:val="24"/>
              </w:rPr>
              <w:t xml:space="preserve"> Хозяйка Медной горы. Гжель, ДПИ, мелкая </w:t>
            </w:r>
            <w:proofErr w:type="spellStart"/>
            <w:r w:rsidRPr="003C49BA">
              <w:rPr>
                <w:rFonts w:ascii="Times New Roman" w:hAnsi="Times New Roman"/>
                <w:sz w:val="24"/>
                <w:szCs w:val="24"/>
              </w:rPr>
              <w:t>пластика</w:t>
            </w:r>
            <w:proofErr w:type="gramStart"/>
            <w:r w:rsidRPr="003C49BA">
              <w:rPr>
                <w:rFonts w:ascii="Times New Roman" w:hAnsi="Times New Roman"/>
                <w:sz w:val="24"/>
                <w:szCs w:val="24"/>
              </w:rPr>
              <w:t>,к</w:t>
            </w:r>
            <w:proofErr w:type="gramEnd"/>
            <w:r w:rsidRPr="003C49BA">
              <w:rPr>
                <w:rFonts w:ascii="Times New Roman" w:hAnsi="Times New Roman"/>
                <w:sz w:val="24"/>
                <w:szCs w:val="24"/>
              </w:rPr>
              <w:t>ерамика</w:t>
            </w:r>
            <w:proofErr w:type="spellEnd"/>
            <w:r w:rsidRPr="003C49BA">
              <w:rPr>
                <w:rFonts w:ascii="Times New Roman" w:hAnsi="Times New Roman"/>
                <w:sz w:val="24"/>
                <w:szCs w:val="24"/>
              </w:rPr>
              <w:t xml:space="preserve"> (3 б.)</w:t>
            </w:r>
          </w:p>
        </w:tc>
      </w:tr>
    </w:tbl>
    <w:p w:rsidR="004B7BC6" w:rsidRPr="001E58E2" w:rsidRDefault="004B7BC6" w:rsidP="004B7BC6">
      <w:pPr>
        <w:rPr>
          <w:rFonts w:ascii="Times New Roman" w:hAnsi="Times New Roman"/>
          <w:b/>
        </w:rPr>
      </w:pPr>
    </w:p>
    <w:p w:rsidR="004B7BC6" w:rsidRDefault="004B7BC6" w:rsidP="004B7BC6">
      <w:pPr>
        <w:spacing w:line="240" w:lineRule="auto"/>
        <w:rPr>
          <w:rFonts w:ascii="Times New Roman" w:hAnsi="Times New Roman"/>
          <w:b/>
          <w:sz w:val="24"/>
          <w:szCs w:val="24"/>
          <w:u w:val="single"/>
        </w:rPr>
      </w:pPr>
      <w:r w:rsidRPr="00A16407">
        <w:rPr>
          <w:rFonts w:ascii="Times New Roman" w:hAnsi="Times New Roman"/>
          <w:b/>
          <w:sz w:val="24"/>
          <w:szCs w:val="24"/>
          <w:u w:val="single"/>
        </w:rPr>
        <w:t>Предполагаемый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1885"/>
        <w:gridCol w:w="7033"/>
      </w:tblGrid>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Номера</w:t>
            </w:r>
          </w:p>
        </w:tc>
        <w:tc>
          <w:tcPr>
            <w:tcW w:w="7600"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Примерные варианты принципов группировки</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1, 2, 3, 5, 6, 7, 8</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 xml:space="preserve">Скульптура </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2</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3, 4, 8</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Декоративно-прикладное искусство</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3</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3,8</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Мелкая пластика</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4</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2,6</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 xml:space="preserve">Рельеф </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5</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1, 5, 7</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Монументальная скульптура</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6</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1, 2, 4, 6</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Искусство Древнего мира</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7</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5, 8</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Русская культура (русское искусство)</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8</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1, 5, 6, 7</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 xml:space="preserve">Мрамор </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9</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4, 8</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Керамика (обожженная глина)</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10</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1, 5, 7</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Круглая скульптура</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11</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1, 6, 8</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Женские образы</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12</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3, 5, 7</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Мужские образы</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13</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1, 6, 8</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Мифологические сюжеты</w:t>
            </w:r>
          </w:p>
        </w:tc>
      </w:tr>
      <w:tr w:rsidR="004B7BC6" w:rsidRPr="003C49BA" w:rsidTr="001E6F8B">
        <w:trPr>
          <w:trHeight w:val="283"/>
        </w:trPr>
        <w:tc>
          <w:tcPr>
            <w:tcW w:w="675" w:type="dxa"/>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14</w:t>
            </w:r>
          </w:p>
        </w:tc>
        <w:tc>
          <w:tcPr>
            <w:tcW w:w="1985" w:type="dxa"/>
            <w:vAlign w:val="center"/>
          </w:tcPr>
          <w:p w:rsidR="004B7BC6" w:rsidRPr="003C49BA" w:rsidRDefault="004B7BC6" w:rsidP="001E6F8B">
            <w:pPr>
              <w:spacing w:line="240" w:lineRule="auto"/>
              <w:jc w:val="center"/>
              <w:rPr>
                <w:rFonts w:ascii="Times New Roman" w:hAnsi="Times New Roman"/>
                <w:sz w:val="24"/>
                <w:szCs w:val="24"/>
              </w:rPr>
            </w:pPr>
            <w:r w:rsidRPr="003C49BA">
              <w:rPr>
                <w:rFonts w:ascii="Times New Roman" w:hAnsi="Times New Roman"/>
                <w:sz w:val="24"/>
                <w:szCs w:val="24"/>
              </w:rPr>
              <w:t>2, 5</w:t>
            </w:r>
          </w:p>
        </w:tc>
        <w:tc>
          <w:tcPr>
            <w:tcW w:w="7600" w:type="dxa"/>
            <w:vAlign w:val="center"/>
          </w:tcPr>
          <w:p w:rsidR="004B7BC6" w:rsidRPr="003C49BA" w:rsidRDefault="004B7BC6" w:rsidP="001E6F8B">
            <w:pPr>
              <w:spacing w:line="240" w:lineRule="auto"/>
              <w:rPr>
                <w:rFonts w:ascii="Times New Roman" w:hAnsi="Times New Roman"/>
                <w:sz w:val="24"/>
                <w:szCs w:val="24"/>
              </w:rPr>
            </w:pPr>
            <w:r w:rsidRPr="003C49BA">
              <w:rPr>
                <w:rFonts w:ascii="Times New Roman" w:hAnsi="Times New Roman"/>
                <w:sz w:val="24"/>
                <w:szCs w:val="24"/>
              </w:rPr>
              <w:t>Исторические личности</w:t>
            </w:r>
          </w:p>
        </w:tc>
      </w:tr>
    </w:tbl>
    <w:p w:rsidR="004B7BC6" w:rsidRPr="00A16407" w:rsidRDefault="004B7BC6" w:rsidP="004B7BC6">
      <w:pPr>
        <w:spacing w:line="240" w:lineRule="auto"/>
        <w:rPr>
          <w:rFonts w:ascii="Times New Roman" w:hAnsi="Times New Roman"/>
          <w:b/>
          <w:sz w:val="24"/>
          <w:szCs w:val="24"/>
          <w:u w:val="single"/>
        </w:rPr>
      </w:pPr>
      <w:r w:rsidRPr="00A16407">
        <w:rPr>
          <w:rFonts w:ascii="Times New Roman" w:hAnsi="Times New Roman"/>
          <w:b/>
          <w:sz w:val="24"/>
          <w:szCs w:val="24"/>
          <w:u w:val="single"/>
        </w:rPr>
        <w:t>Критерии:</w:t>
      </w:r>
    </w:p>
    <w:p w:rsidR="004B7BC6" w:rsidRPr="00A16407" w:rsidRDefault="004B7BC6" w:rsidP="004B7BC6">
      <w:pPr>
        <w:spacing w:after="0" w:line="240" w:lineRule="auto"/>
        <w:rPr>
          <w:rFonts w:ascii="Times New Roman" w:hAnsi="Times New Roman"/>
          <w:sz w:val="24"/>
          <w:szCs w:val="24"/>
        </w:rPr>
      </w:pPr>
      <w:r w:rsidRPr="00A16407">
        <w:rPr>
          <w:rFonts w:ascii="Times New Roman" w:hAnsi="Times New Roman"/>
          <w:sz w:val="24"/>
          <w:szCs w:val="24"/>
        </w:rPr>
        <w:t xml:space="preserve">1. Участник правильно называет работу, автора, время – </w:t>
      </w:r>
      <w:r w:rsidRPr="00A16407">
        <w:rPr>
          <w:rFonts w:ascii="Times New Roman" w:hAnsi="Times New Roman"/>
          <w:b/>
          <w:sz w:val="24"/>
          <w:szCs w:val="24"/>
        </w:rPr>
        <w:t>по 2 балла</w:t>
      </w:r>
      <w:r w:rsidRPr="00A16407">
        <w:rPr>
          <w:rFonts w:ascii="Times New Roman" w:hAnsi="Times New Roman"/>
          <w:sz w:val="24"/>
          <w:szCs w:val="24"/>
        </w:rPr>
        <w:t xml:space="preserve"> за каждый элемент. Максимально </w:t>
      </w:r>
      <w:r w:rsidRPr="00A16407">
        <w:rPr>
          <w:rFonts w:ascii="Times New Roman" w:hAnsi="Times New Roman"/>
          <w:b/>
          <w:sz w:val="24"/>
          <w:szCs w:val="24"/>
        </w:rPr>
        <w:t>25 баллов</w:t>
      </w:r>
      <w:r w:rsidRPr="00A16407">
        <w:rPr>
          <w:rFonts w:ascii="Times New Roman" w:hAnsi="Times New Roman"/>
          <w:sz w:val="24"/>
          <w:szCs w:val="24"/>
        </w:rPr>
        <w:t xml:space="preserve"> (см. таблицу)</w:t>
      </w:r>
    </w:p>
    <w:p w:rsidR="004B7BC6" w:rsidRPr="00A16407" w:rsidRDefault="004B7BC6" w:rsidP="004B7BC6">
      <w:pPr>
        <w:spacing w:after="0" w:line="240" w:lineRule="auto"/>
        <w:rPr>
          <w:rFonts w:ascii="Times New Roman" w:hAnsi="Times New Roman"/>
          <w:sz w:val="24"/>
          <w:szCs w:val="24"/>
        </w:rPr>
      </w:pPr>
      <w:r w:rsidRPr="00A16407">
        <w:rPr>
          <w:rFonts w:ascii="Times New Roman" w:hAnsi="Times New Roman"/>
          <w:sz w:val="24"/>
          <w:szCs w:val="24"/>
        </w:rPr>
        <w:t xml:space="preserve">2. За каждый принцип группировки начисляется </w:t>
      </w:r>
      <w:r w:rsidRPr="00A16407">
        <w:rPr>
          <w:rFonts w:ascii="Times New Roman" w:hAnsi="Times New Roman"/>
          <w:b/>
          <w:sz w:val="24"/>
          <w:szCs w:val="24"/>
        </w:rPr>
        <w:t>2 балла</w:t>
      </w:r>
      <w:r w:rsidRPr="00A16407">
        <w:rPr>
          <w:rFonts w:ascii="Times New Roman" w:hAnsi="Times New Roman"/>
          <w:sz w:val="24"/>
          <w:szCs w:val="24"/>
        </w:rPr>
        <w:t xml:space="preserve">, при условии, что приведено не менее двух примеров-произведений (номеров) из предложенного ряда. Максимально </w:t>
      </w:r>
      <w:r w:rsidRPr="00A16407">
        <w:rPr>
          <w:rFonts w:ascii="Times New Roman" w:hAnsi="Times New Roman"/>
          <w:b/>
          <w:sz w:val="24"/>
          <w:szCs w:val="24"/>
        </w:rPr>
        <w:t>20 баллов</w:t>
      </w:r>
      <w:r w:rsidRPr="00A16407">
        <w:rPr>
          <w:rFonts w:ascii="Times New Roman" w:hAnsi="Times New Roman"/>
          <w:sz w:val="24"/>
          <w:szCs w:val="24"/>
        </w:rPr>
        <w:t>.</w:t>
      </w:r>
    </w:p>
    <w:p w:rsidR="004B7BC6" w:rsidRPr="00A16407" w:rsidRDefault="004B7BC6" w:rsidP="004B7BC6">
      <w:pPr>
        <w:spacing w:after="0" w:line="240" w:lineRule="auto"/>
        <w:rPr>
          <w:rFonts w:ascii="Times New Roman" w:hAnsi="Times New Roman"/>
          <w:sz w:val="24"/>
          <w:szCs w:val="24"/>
        </w:rPr>
      </w:pPr>
      <w:r w:rsidRPr="00A16407">
        <w:rPr>
          <w:rFonts w:ascii="Times New Roman" w:hAnsi="Times New Roman"/>
          <w:sz w:val="24"/>
          <w:szCs w:val="24"/>
        </w:rPr>
        <w:t xml:space="preserve">3. Участник обоснованно расширяет свой ответ (называет местонахождение, стиль, дополнительные сведения). </w:t>
      </w:r>
      <w:r w:rsidRPr="00A16407">
        <w:rPr>
          <w:rFonts w:ascii="Times New Roman" w:hAnsi="Times New Roman"/>
          <w:b/>
          <w:sz w:val="24"/>
          <w:szCs w:val="24"/>
        </w:rPr>
        <w:t>По 1 баллу</w:t>
      </w:r>
      <w:r w:rsidRPr="00A16407">
        <w:rPr>
          <w:rFonts w:ascii="Times New Roman" w:hAnsi="Times New Roman"/>
          <w:sz w:val="24"/>
          <w:szCs w:val="24"/>
        </w:rPr>
        <w:t xml:space="preserve"> за каждый элемент, но </w:t>
      </w:r>
      <w:r w:rsidRPr="00F66017">
        <w:rPr>
          <w:rFonts w:ascii="Times New Roman" w:hAnsi="Times New Roman"/>
          <w:b/>
          <w:sz w:val="24"/>
          <w:szCs w:val="24"/>
        </w:rPr>
        <w:t>не более 10 за весь ответ</w:t>
      </w:r>
      <w:r w:rsidRPr="00A16407">
        <w:rPr>
          <w:rFonts w:ascii="Times New Roman" w:hAnsi="Times New Roman"/>
          <w:sz w:val="24"/>
          <w:szCs w:val="24"/>
        </w:rPr>
        <w:t>.</w:t>
      </w:r>
    </w:p>
    <w:p w:rsidR="004B7BC6" w:rsidRPr="00A16407" w:rsidRDefault="004B7BC6" w:rsidP="004B7BC6">
      <w:pPr>
        <w:numPr>
          <w:ilvl w:val="0"/>
          <w:numId w:val="3"/>
        </w:numPr>
        <w:spacing w:after="0" w:line="240" w:lineRule="auto"/>
        <w:ind w:left="284" w:hanging="284"/>
        <w:jc w:val="both"/>
        <w:rPr>
          <w:rFonts w:ascii="Times New Roman" w:hAnsi="Times New Roman"/>
          <w:sz w:val="24"/>
          <w:szCs w:val="24"/>
          <w:lang w:eastAsia="zh-CN"/>
        </w:rPr>
      </w:pPr>
      <w:r w:rsidRPr="00A16407">
        <w:rPr>
          <w:rFonts w:ascii="Times New Roman" w:hAnsi="Times New Roman"/>
          <w:sz w:val="24"/>
          <w:szCs w:val="24"/>
          <w:lang w:eastAsia="zh-CN"/>
        </w:rPr>
        <w:t xml:space="preserve">За орфографические ошибки снимается </w:t>
      </w:r>
      <w:r w:rsidRPr="00A16407">
        <w:rPr>
          <w:rFonts w:ascii="Times New Roman" w:hAnsi="Times New Roman"/>
          <w:b/>
          <w:sz w:val="24"/>
          <w:szCs w:val="24"/>
          <w:lang w:eastAsia="zh-CN"/>
        </w:rPr>
        <w:t>до 2 баллов</w:t>
      </w:r>
      <w:r w:rsidRPr="00A16407">
        <w:rPr>
          <w:rFonts w:ascii="Times New Roman" w:hAnsi="Times New Roman"/>
          <w:sz w:val="24"/>
          <w:szCs w:val="24"/>
          <w:lang w:eastAsia="zh-CN"/>
        </w:rPr>
        <w:t>, за каждую ошибку в написании имени или названия – 1 балл</w:t>
      </w:r>
    </w:p>
    <w:p w:rsidR="004B7BC6" w:rsidRPr="009F1AF6" w:rsidRDefault="004B7BC6" w:rsidP="004B7BC6">
      <w:pPr>
        <w:spacing w:line="240" w:lineRule="auto"/>
        <w:jc w:val="right"/>
        <w:rPr>
          <w:rFonts w:ascii="Times New Roman" w:hAnsi="Times New Roman"/>
          <w:b/>
          <w:sz w:val="24"/>
          <w:szCs w:val="24"/>
        </w:rPr>
      </w:pPr>
      <w:r w:rsidRPr="00A16407">
        <w:rPr>
          <w:rFonts w:ascii="Times New Roman" w:hAnsi="Times New Roman"/>
          <w:b/>
          <w:bCs/>
          <w:sz w:val="24"/>
          <w:szCs w:val="24"/>
        </w:rPr>
        <w:t>Максимальная оценка:</w:t>
      </w:r>
      <w:r w:rsidRPr="009F1AF6">
        <w:rPr>
          <w:rFonts w:ascii="Times New Roman" w:hAnsi="Times New Roman"/>
          <w:b/>
          <w:sz w:val="24"/>
          <w:szCs w:val="24"/>
        </w:rPr>
        <w:t>– 55 баллов.</w:t>
      </w:r>
    </w:p>
    <w:p w:rsidR="004B7BC6" w:rsidRPr="00E7257A" w:rsidRDefault="004B7BC6" w:rsidP="004B7BC6">
      <w:pPr>
        <w:spacing w:after="0" w:line="240" w:lineRule="auto"/>
        <w:rPr>
          <w:rFonts w:ascii="Times New Roman" w:hAnsi="Times New Roman"/>
          <w:b/>
          <w:sz w:val="24"/>
          <w:szCs w:val="24"/>
        </w:rPr>
      </w:pPr>
      <w:r>
        <w:rPr>
          <w:rFonts w:ascii="Times New Roman" w:hAnsi="Times New Roman"/>
          <w:b/>
          <w:sz w:val="24"/>
          <w:szCs w:val="24"/>
        </w:rPr>
        <w:t>Задание 6</w:t>
      </w:r>
    </w:p>
    <w:p w:rsidR="004B7BC6" w:rsidRPr="00A16407" w:rsidRDefault="004B7BC6" w:rsidP="004B7BC6">
      <w:pPr>
        <w:spacing w:line="240" w:lineRule="auto"/>
        <w:contextualSpacing/>
        <w:rPr>
          <w:rFonts w:ascii="Times New Roman" w:hAnsi="Times New Roman"/>
          <w:b/>
          <w:sz w:val="24"/>
          <w:szCs w:val="24"/>
        </w:rPr>
      </w:pPr>
      <w:r w:rsidRPr="00A16407">
        <w:rPr>
          <w:rFonts w:ascii="Times New Roman" w:hAnsi="Times New Roman"/>
          <w:b/>
          <w:sz w:val="24"/>
          <w:szCs w:val="24"/>
        </w:rPr>
        <w:t>Предполагаемый ответ.</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5364"/>
        <w:gridCol w:w="5072"/>
      </w:tblGrid>
      <w:tr w:rsidR="004B7BC6" w:rsidRPr="003C49BA" w:rsidTr="001E6F8B">
        <w:tc>
          <w:tcPr>
            <w:tcW w:w="445" w:type="dxa"/>
          </w:tcPr>
          <w:p w:rsidR="004B7BC6" w:rsidRPr="003C49BA" w:rsidRDefault="004B7BC6" w:rsidP="001E6F8B">
            <w:pPr>
              <w:spacing w:line="240" w:lineRule="auto"/>
              <w:contextualSpacing/>
              <w:jc w:val="center"/>
              <w:rPr>
                <w:rFonts w:ascii="Times New Roman" w:hAnsi="Times New Roman"/>
                <w:sz w:val="24"/>
                <w:szCs w:val="24"/>
              </w:rPr>
            </w:pPr>
            <w:r w:rsidRPr="003C49BA">
              <w:rPr>
                <w:rFonts w:ascii="Times New Roman" w:hAnsi="Times New Roman"/>
                <w:sz w:val="24"/>
                <w:szCs w:val="24"/>
              </w:rPr>
              <w:t>№</w:t>
            </w:r>
          </w:p>
        </w:tc>
        <w:tc>
          <w:tcPr>
            <w:tcW w:w="5364" w:type="dxa"/>
          </w:tcPr>
          <w:p w:rsidR="004B7BC6" w:rsidRPr="003C49BA" w:rsidRDefault="004B7BC6" w:rsidP="001E6F8B">
            <w:pPr>
              <w:spacing w:line="240" w:lineRule="auto"/>
              <w:contextualSpacing/>
              <w:jc w:val="center"/>
              <w:rPr>
                <w:rFonts w:ascii="Times New Roman" w:hAnsi="Times New Roman"/>
                <w:sz w:val="24"/>
                <w:szCs w:val="24"/>
              </w:rPr>
            </w:pPr>
            <w:r w:rsidRPr="003C49BA">
              <w:rPr>
                <w:rFonts w:ascii="Times New Roman" w:hAnsi="Times New Roman"/>
                <w:sz w:val="24"/>
                <w:szCs w:val="24"/>
              </w:rPr>
              <w:t>Ряд</w:t>
            </w:r>
          </w:p>
        </w:tc>
        <w:tc>
          <w:tcPr>
            <w:tcW w:w="5072" w:type="dxa"/>
          </w:tcPr>
          <w:p w:rsidR="004B7BC6" w:rsidRPr="003C49BA" w:rsidRDefault="004B7BC6" w:rsidP="001E6F8B">
            <w:pPr>
              <w:spacing w:line="240" w:lineRule="auto"/>
              <w:contextualSpacing/>
              <w:jc w:val="center"/>
              <w:rPr>
                <w:rFonts w:ascii="Times New Roman" w:hAnsi="Times New Roman"/>
                <w:sz w:val="24"/>
                <w:szCs w:val="24"/>
              </w:rPr>
            </w:pPr>
            <w:r w:rsidRPr="003C49BA">
              <w:rPr>
                <w:rFonts w:ascii="Times New Roman" w:hAnsi="Times New Roman"/>
                <w:sz w:val="24"/>
                <w:szCs w:val="24"/>
              </w:rPr>
              <w:t>Определение</w:t>
            </w:r>
          </w:p>
        </w:tc>
      </w:tr>
      <w:tr w:rsidR="004B7BC6" w:rsidRPr="003C49BA" w:rsidTr="001E6F8B">
        <w:tc>
          <w:tcPr>
            <w:tcW w:w="445" w:type="dxa"/>
          </w:tcPr>
          <w:p w:rsidR="004B7BC6" w:rsidRPr="003C49BA" w:rsidRDefault="004B7BC6" w:rsidP="001E6F8B">
            <w:pPr>
              <w:spacing w:line="240" w:lineRule="auto"/>
              <w:contextualSpacing/>
              <w:rPr>
                <w:rFonts w:ascii="Times New Roman" w:hAnsi="Times New Roman"/>
                <w:sz w:val="24"/>
                <w:szCs w:val="24"/>
              </w:rPr>
            </w:pPr>
            <w:r w:rsidRPr="003C49BA">
              <w:rPr>
                <w:rFonts w:ascii="Times New Roman" w:hAnsi="Times New Roman"/>
                <w:sz w:val="24"/>
                <w:szCs w:val="24"/>
              </w:rPr>
              <w:t>1</w:t>
            </w:r>
          </w:p>
        </w:tc>
        <w:tc>
          <w:tcPr>
            <w:tcW w:w="5364" w:type="dxa"/>
          </w:tcPr>
          <w:p w:rsidR="004B7BC6" w:rsidRPr="003C49BA" w:rsidRDefault="004B7BC6" w:rsidP="001E6F8B">
            <w:pPr>
              <w:spacing w:line="240" w:lineRule="auto"/>
              <w:contextualSpacing/>
              <w:rPr>
                <w:rFonts w:ascii="Times New Roman" w:hAnsi="Times New Roman"/>
                <w:sz w:val="24"/>
                <w:szCs w:val="24"/>
              </w:rPr>
            </w:pPr>
            <w:proofErr w:type="spellStart"/>
            <w:r w:rsidRPr="003C49BA">
              <w:rPr>
                <w:rFonts w:ascii="Times New Roman" w:hAnsi="Times New Roman"/>
                <w:sz w:val="24"/>
                <w:szCs w:val="24"/>
              </w:rPr>
              <w:t>Н.А.Римский</w:t>
            </w:r>
            <w:proofErr w:type="spellEnd"/>
            <w:r w:rsidRPr="003C49BA">
              <w:rPr>
                <w:rFonts w:ascii="Times New Roman" w:hAnsi="Times New Roman"/>
                <w:sz w:val="24"/>
                <w:szCs w:val="24"/>
              </w:rPr>
              <w:t xml:space="preserve">-Корсаков. </w:t>
            </w:r>
            <w:proofErr w:type="spellStart"/>
            <w:r w:rsidRPr="003C49BA">
              <w:rPr>
                <w:rFonts w:ascii="Times New Roman" w:hAnsi="Times New Roman"/>
                <w:sz w:val="24"/>
                <w:szCs w:val="24"/>
              </w:rPr>
              <w:t>А.К.Лядов</w:t>
            </w:r>
            <w:proofErr w:type="spellEnd"/>
            <w:r w:rsidRPr="003C49BA">
              <w:rPr>
                <w:rFonts w:ascii="Times New Roman" w:hAnsi="Times New Roman"/>
                <w:sz w:val="24"/>
                <w:szCs w:val="24"/>
              </w:rPr>
              <w:t xml:space="preserve">. М.И. Глинка. </w:t>
            </w:r>
            <w:proofErr w:type="spellStart"/>
            <w:r w:rsidRPr="003C49BA">
              <w:rPr>
                <w:rFonts w:ascii="Times New Roman" w:hAnsi="Times New Roman"/>
                <w:sz w:val="24"/>
                <w:szCs w:val="24"/>
              </w:rPr>
              <w:t>С.С.Прокофьев</w:t>
            </w:r>
            <w:proofErr w:type="spellEnd"/>
            <w:r w:rsidRPr="003C49BA">
              <w:rPr>
                <w:rFonts w:ascii="Times New Roman" w:hAnsi="Times New Roman"/>
                <w:sz w:val="24"/>
                <w:szCs w:val="24"/>
              </w:rPr>
              <w:t xml:space="preserve">. </w:t>
            </w:r>
            <w:proofErr w:type="spellStart"/>
            <w:r w:rsidRPr="003C49BA">
              <w:rPr>
                <w:rFonts w:ascii="Times New Roman" w:hAnsi="Times New Roman"/>
                <w:sz w:val="24"/>
                <w:szCs w:val="24"/>
              </w:rPr>
              <w:t>Д.Д.Шостакович</w:t>
            </w:r>
            <w:proofErr w:type="spellEnd"/>
            <w:r w:rsidRPr="003C49BA">
              <w:rPr>
                <w:rFonts w:ascii="Times New Roman" w:hAnsi="Times New Roman"/>
                <w:sz w:val="24"/>
                <w:szCs w:val="24"/>
              </w:rPr>
              <w:t>.</w:t>
            </w:r>
          </w:p>
        </w:tc>
        <w:tc>
          <w:tcPr>
            <w:tcW w:w="5072" w:type="dxa"/>
          </w:tcPr>
          <w:p w:rsidR="004B7BC6" w:rsidRPr="003C49BA" w:rsidRDefault="004B7BC6" w:rsidP="001E6F8B">
            <w:pPr>
              <w:spacing w:line="240" w:lineRule="auto"/>
              <w:contextualSpacing/>
              <w:rPr>
                <w:rFonts w:ascii="Times New Roman" w:hAnsi="Times New Roman"/>
                <w:sz w:val="24"/>
                <w:szCs w:val="24"/>
              </w:rPr>
            </w:pPr>
            <w:r w:rsidRPr="003C49BA">
              <w:rPr>
                <w:rFonts w:ascii="Times New Roman" w:hAnsi="Times New Roman"/>
                <w:sz w:val="24"/>
                <w:szCs w:val="24"/>
              </w:rPr>
              <w:t>Русские композиторы</w:t>
            </w:r>
          </w:p>
        </w:tc>
      </w:tr>
      <w:tr w:rsidR="004B7BC6" w:rsidRPr="003C49BA" w:rsidTr="001E6F8B">
        <w:tc>
          <w:tcPr>
            <w:tcW w:w="445" w:type="dxa"/>
          </w:tcPr>
          <w:p w:rsidR="004B7BC6" w:rsidRPr="003C49BA" w:rsidRDefault="004B7BC6" w:rsidP="001E6F8B">
            <w:pPr>
              <w:spacing w:line="240" w:lineRule="auto"/>
              <w:contextualSpacing/>
              <w:rPr>
                <w:rFonts w:ascii="Times New Roman" w:hAnsi="Times New Roman"/>
                <w:sz w:val="24"/>
                <w:szCs w:val="24"/>
              </w:rPr>
            </w:pPr>
            <w:r w:rsidRPr="003C49BA">
              <w:rPr>
                <w:rFonts w:ascii="Times New Roman" w:hAnsi="Times New Roman"/>
                <w:sz w:val="24"/>
                <w:szCs w:val="24"/>
              </w:rPr>
              <w:t>2</w:t>
            </w:r>
          </w:p>
        </w:tc>
        <w:tc>
          <w:tcPr>
            <w:tcW w:w="5364" w:type="dxa"/>
          </w:tcPr>
          <w:p w:rsidR="004B7BC6" w:rsidRPr="003C49BA" w:rsidRDefault="004B7BC6" w:rsidP="001E6F8B">
            <w:pPr>
              <w:spacing w:line="240" w:lineRule="auto"/>
              <w:contextualSpacing/>
              <w:rPr>
                <w:rFonts w:ascii="Times New Roman" w:hAnsi="Times New Roman"/>
                <w:sz w:val="24"/>
                <w:szCs w:val="24"/>
              </w:rPr>
            </w:pPr>
            <w:proofErr w:type="spellStart"/>
            <w:r w:rsidRPr="003C49BA">
              <w:rPr>
                <w:rFonts w:ascii="Times New Roman" w:hAnsi="Times New Roman"/>
                <w:sz w:val="24"/>
                <w:szCs w:val="24"/>
              </w:rPr>
              <w:t>Пятиглавие</w:t>
            </w:r>
            <w:proofErr w:type="spellEnd"/>
            <w:r w:rsidRPr="003C49BA">
              <w:rPr>
                <w:rFonts w:ascii="Times New Roman" w:hAnsi="Times New Roman"/>
                <w:sz w:val="24"/>
                <w:szCs w:val="24"/>
              </w:rPr>
              <w:t xml:space="preserve">. </w:t>
            </w:r>
            <w:proofErr w:type="spellStart"/>
            <w:r w:rsidRPr="003C49BA">
              <w:rPr>
                <w:rFonts w:ascii="Times New Roman" w:hAnsi="Times New Roman"/>
                <w:sz w:val="24"/>
                <w:szCs w:val="24"/>
              </w:rPr>
              <w:t>Одноглавие</w:t>
            </w:r>
            <w:proofErr w:type="spellEnd"/>
            <w:r w:rsidRPr="003C49BA">
              <w:rPr>
                <w:rFonts w:ascii="Times New Roman" w:hAnsi="Times New Roman"/>
                <w:sz w:val="24"/>
                <w:szCs w:val="24"/>
              </w:rPr>
              <w:t>. Апсида. Шатер. Неф.</w:t>
            </w:r>
          </w:p>
        </w:tc>
        <w:tc>
          <w:tcPr>
            <w:tcW w:w="5072" w:type="dxa"/>
          </w:tcPr>
          <w:p w:rsidR="004B7BC6" w:rsidRPr="003C49BA" w:rsidRDefault="004B7BC6" w:rsidP="001E6F8B">
            <w:pPr>
              <w:spacing w:line="240" w:lineRule="auto"/>
              <w:contextualSpacing/>
              <w:rPr>
                <w:rFonts w:ascii="Times New Roman" w:hAnsi="Times New Roman"/>
                <w:sz w:val="24"/>
                <w:szCs w:val="24"/>
              </w:rPr>
            </w:pPr>
            <w:r w:rsidRPr="003C49BA">
              <w:rPr>
                <w:rFonts w:ascii="Times New Roman" w:hAnsi="Times New Roman"/>
                <w:sz w:val="24"/>
                <w:szCs w:val="24"/>
              </w:rPr>
              <w:t>Элементы русского храмового зодчества</w:t>
            </w:r>
          </w:p>
        </w:tc>
      </w:tr>
      <w:tr w:rsidR="004B7BC6" w:rsidRPr="003C49BA" w:rsidTr="001E6F8B">
        <w:tc>
          <w:tcPr>
            <w:tcW w:w="445" w:type="dxa"/>
          </w:tcPr>
          <w:p w:rsidR="004B7BC6" w:rsidRPr="003C49BA" w:rsidRDefault="004B7BC6" w:rsidP="001E6F8B">
            <w:pPr>
              <w:spacing w:line="240" w:lineRule="auto"/>
              <w:contextualSpacing/>
              <w:rPr>
                <w:rFonts w:ascii="Times New Roman" w:hAnsi="Times New Roman"/>
                <w:sz w:val="24"/>
                <w:szCs w:val="24"/>
              </w:rPr>
            </w:pPr>
            <w:r w:rsidRPr="003C49BA">
              <w:rPr>
                <w:rFonts w:ascii="Times New Roman" w:hAnsi="Times New Roman"/>
                <w:sz w:val="24"/>
                <w:szCs w:val="24"/>
              </w:rPr>
              <w:t>3</w:t>
            </w:r>
          </w:p>
        </w:tc>
        <w:tc>
          <w:tcPr>
            <w:tcW w:w="5364" w:type="dxa"/>
          </w:tcPr>
          <w:p w:rsidR="004B7BC6" w:rsidRPr="003C49BA" w:rsidRDefault="004B7BC6" w:rsidP="001E6F8B">
            <w:pPr>
              <w:spacing w:line="240" w:lineRule="auto"/>
              <w:contextualSpacing/>
              <w:rPr>
                <w:rFonts w:ascii="Times New Roman" w:hAnsi="Times New Roman"/>
                <w:sz w:val="24"/>
                <w:szCs w:val="24"/>
              </w:rPr>
            </w:pPr>
            <w:r w:rsidRPr="003C49BA">
              <w:rPr>
                <w:rFonts w:ascii="Times New Roman" w:hAnsi="Times New Roman"/>
                <w:sz w:val="24"/>
                <w:szCs w:val="24"/>
              </w:rPr>
              <w:t>Софиты. Сцена. Кулиса. Протагонист. Орхестра.</w:t>
            </w:r>
          </w:p>
        </w:tc>
        <w:tc>
          <w:tcPr>
            <w:tcW w:w="5072" w:type="dxa"/>
          </w:tcPr>
          <w:p w:rsidR="004B7BC6" w:rsidRPr="003C49BA" w:rsidRDefault="004B7BC6" w:rsidP="001E6F8B">
            <w:pPr>
              <w:spacing w:line="240" w:lineRule="auto"/>
              <w:contextualSpacing/>
              <w:rPr>
                <w:rFonts w:ascii="Times New Roman" w:hAnsi="Times New Roman"/>
                <w:sz w:val="24"/>
                <w:szCs w:val="24"/>
              </w:rPr>
            </w:pPr>
            <w:r w:rsidRPr="003C49BA">
              <w:rPr>
                <w:rFonts w:ascii="Times New Roman" w:hAnsi="Times New Roman"/>
                <w:sz w:val="24"/>
                <w:szCs w:val="24"/>
              </w:rPr>
              <w:t>Театральные термины</w:t>
            </w:r>
          </w:p>
        </w:tc>
      </w:tr>
      <w:tr w:rsidR="004B7BC6" w:rsidRPr="003C49BA" w:rsidTr="001E6F8B">
        <w:tc>
          <w:tcPr>
            <w:tcW w:w="445" w:type="dxa"/>
          </w:tcPr>
          <w:p w:rsidR="004B7BC6" w:rsidRPr="003C49BA" w:rsidRDefault="004B7BC6" w:rsidP="001E6F8B">
            <w:pPr>
              <w:spacing w:line="240" w:lineRule="auto"/>
              <w:contextualSpacing/>
              <w:rPr>
                <w:rFonts w:ascii="Times New Roman" w:hAnsi="Times New Roman"/>
                <w:sz w:val="24"/>
                <w:szCs w:val="24"/>
              </w:rPr>
            </w:pPr>
            <w:r w:rsidRPr="003C49BA">
              <w:rPr>
                <w:rFonts w:ascii="Times New Roman" w:hAnsi="Times New Roman"/>
                <w:sz w:val="24"/>
                <w:szCs w:val="24"/>
              </w:rPr>
              <w:t>4</w:t>
            </w:r>
          </w:p>
        </w:tc>
        <w:tc>
          <w:tcPr>
            <w:tcW w:w="5364" w:type="dxa"/>
          </w:tcPr>
          <w:p w:rsidR="004B7BC6" w:rsidRPr="003C49BA" w:rsidRDefault="004B7BC6" w:rsidP="001E6F8B">
            <w:pPr>
              <w:spacing w:line="240" w:lineRule="auto"/>
              <w:contextualSpacing/>
              <w:rPr>
                <w:rFonts w:ascii="Times New Roman" w:hAnsi="Times New Roman"/>
                <w:sz w:val="24"/>
                <w:szCs w:val="24"/>
              </w:rPr>
            </w:pPr>
            <w:proofErr w:type="spellStart"/>
            <w:r w:rsidRPr="003C49BA">
              <w:rPr>
                <w:rFonts w:ascii="Times New Roman" w:hAnsi="Times New Roman"/>
                <w:sz w:val="24"/>
                <w:szCs w:val="24"/>
              </w:rPr>
              <w:t>Ф.Шопен</w:t>
            </w:r>
            <w:proofErr w:type="spellEnd"/>
            <w:r w:rsidRPr="003C49BA">
              <w:rPr>
                <w:rFonts w:ascii="Times New Roman" w:hAnsi="Times New Roman"/>
                <w:sz w:val="24"/>
                <w:szCs w:val="24"/>
              </w:rPr>
              <w:t xml:space="preserve">. </w:t>
            </w:r>
            <w:proofErr w:type="spellStart"/>
            <w:r w:rsidRPr="003C49BA">
              <w:rPr>
                <w:rFonts w:ascii="Times New Roman" w:hAnsi="Times New Roman"/>
                <w:sz w:val="24"/>
                <w:szCs w:val="24"/>
              </w:rPr>
              <w:t>И.С.Бах</w:t>
            </w:r>
            <w:proofErr w:type="spellEnd"/>
            <w:r w:rsidRPr="003C49BA">
              <w:rPr>
                <w:rFonts w:ascii="Times New Roman" w:hAnsi="Times New Roman"/>
                <w:sz w:val="24"/>
                <w:szCs w:val="24"/>
              </w:rPr>
              <w:t xml:space="preserve">. </w:t>
            </w:r>
            <w:proofErr w:type="spellStart"/>
            <w:r w:rsidRPr="003C49BA">
              <w:rPr>
                <w:rFonts w:ascii="Times New Roman" w:hAnsi="Times New Roman"/>
                <w:sz w:val="24"/>
                <w:szCs w:val="24"/>
              </w:rPr>
              <w:t>Дж</w:t>
            </w:r>
            <w:proofErr w:type="gramStart"/>
            <w:r w:rsidRPr="003C49BA">
              <w:rPr>
                <w:rFonts w:ascii="Times New Roman" w:hAnsi="Times New Roman"/>
                <w:sz w:val="24"/>
                <w:szCs w:val="24"/>
              </w:rPr>
              <w:t>.В</w:t>
            </w:r>
            <w:proofErr w:type="gramEnd"/>
            <w:r w:rsidRPr="003C49BA">
              <w:rPr>
                <w:rFonts w:ascii="Times New Roman" w:hAnsi="Times New Roman"/>
                <w:sz w:val="24"/>
                <w:szCs w:val="24"/>
              </w:rPr>
              <w:t>ерди</w:t>
            </w:r>
            <w:proofErr w:type="spellEnd"/>
            <w:r w:rsidRPr="003C49BA">
              <w:rPr>
                <w:rFonts w:ascii="Times New Roman" w:hAnsi="Times New Roman"/>
                <w:sz w:val="24"/>
                <w:szCs w:val="24"/>
              </w:rPr>
              <w:t xml:space="preserve">. Л. </w:t>
            </w:r>
            <w:proofErr w:type="spellStart"/>
            <w:r w:rsidRPr="003C49BA">
              <w:rPr>
                <w:rFonts w:ascii="Times New Roman" w:hAnsi="Times New Roman"/>
                <w:sz w:val="24"/>
                <w:szCs w:val="24"/>
              </w:rPr>
              <w:t>ван</w:t>
            </w:r>
            <w:proofErr w:type="spellEnd"/>
            <w:r w:rsidRPr="003C49BA">
              <w:rPr>
                <w:rFonts w:ascii="Times New Roman" w:hAnsi="Times New Roman"/>
                <w:sz w:val="24"/>
                <w:szCs w:val="24"/>
              </w:rPr>
              <w:t xml:space="preserve"> Бетховен. </w:t>
            </w:r>
            <w:proofErr w:type="spellStart"/>
            <w:r w:rsidRPr="003C49BA">
              <w:rPr>
                <w:rFonts w:ascii="Times New Roman" w:hAnsi="Times New Roman"/>
                <w:sz w:val="24"/>
                <w:szCs w:val="24"/>
              </w:rPr>
              <w:t>А.Вивальди</w:t>
            </w:r>
            <w:proofErr w:type="spellEnd"/>
          </w:p>
        </w:tc>
        <w:tc>
          <w:tcPr>
            <w:tcW w:w="5072" w:type="dxa"/>
          </w:tcPr>
          <w:p w:rsidR="004B7BC6" w:rsidRPr="003C49BA" w:rsidRDefault="004B7BC6" w:rsidP="001E6F8B">
            <w:pPr>
              <w:spacing w:line="240" w:lineRule="auto"/>
              <w:contextualSpacing/>
              <w:rPr>
                <w:rFonts w:ascii="Times New Roman" w:hAnsi="Times New Roman"/>
                <w:sz w:val="24"/>
                <w:szCs w:val="24"/>
              </w:rPr>
            </w:pPr>
            <w:r w:rsidRPr="003C49BA">
              <w:rPr>
                <w:rFonts w:ascii="Times New Roman" w:hAnsi="Times New Roman"/>
                <w:sz w:val="24"/>
                <w:szCs w:val="24"/>
              </w:rPr>
              <w:t>Зарубежные (европейские) композиторы</w:t>
            </w:r>
          </w:p>
        </w:tc>
      </w:tr>
    </w:tbl>
    <w:p w:rsidR="004B7BC6" w:rsidRPr="00A16407" w:rsidRDefault="004B7BC6" w:rsidP="004B7BC6">
      <w:pPr>
        <w:spacing w:after="0" w:line="240" w:lineRule="auto"/>
        <w:rPr>
          <w:rFonts w:ascii="Times New Roman" w:hAnsi="Times New Roman"/>
          <w:sz w:val="24"/>
          <w:szCs w:val="24"/>
        </w:rPr>
      </w:pPr>
    </w:p>
    <w:p w:rsidR="004B7BC6" w:rsidRPr="00A16407" w:rsidRDefault="004B7BC6" w:rsidP="004B7BC6">
      <w:pPr>
        <w:spacing w:after="0" w:line="240" w:lineRule="auto"/>
        <w:rPr>
          <w:rFonts w:ascii="Times New Roman" w:hAnsi="Times New Roman"/>
          <w:b/>
          <w:sz w:val="24"/>
          <w:szCs w:val="24"/>
        </w:rPr>
      </w:pPr>
      <w:r w:rsidRPr="00A16407">
        <w:rPr>
          <w:rFonts w:ascii="Times New Roman" w:hAnsi="Times New Roman"/>
          <w:b/>
          <w:sz w:val="24"/>
          <w:szCs w:val="24"/>
        </w:rPr>
        <w:t>Критерии:</w:t>
      </w:r>
    </w:p>
    <w:p w:rsidR="004B7BC6" w:rsidRPr="00A16407" w:rsidRDefault="004B7BC6" w:rsidP="004B7BC6">
      <w:pPr>
        <w:spacing w:after="0" w:line="240" w:lineRule="auto"/>
        <w:rPr>
          <w:rFonts w:ascii="Times New Roman" w:hAnsi="Times New Roman"/>
          <w:sz w:val="24"/>
          <w:szCs w:val="24"/>
        </w:rPr>
      </w:pPr>
      <w:r w:rsidRPr="00A16407">
        <w:rPr>
          <w:rFonts w:ascii="Times New Roman" w:hAnsi="Times New Roman"/>
          <w:sz w:val="24"/>
          <w:szCs w:val="24"/>
        </w:rPr>
        <w:t>Участник…</w:t>
      </w:r>
    </w:p>
    <w:p w:rsidR="004B7BC6" w:rsidRPr="00A16407" w:rsidRDefault="004B7BC6" w:rsidP="004B7BC6">
      <w:pPr>
        <w:numPr>
          <w:ilvl w:val="0"/>
          <w:numId w:val="6"/>
        </w:numPr>
        <w:spacing w:after="0" w:line="240" w:lineRule="auto"/>
        <w:ind w:left="284" w:hanging="284"/>
        <w:jc w:val="both"/>
        <w:rPr>
          <w:rFonts w:ascii="Times New Roman" w:hAnsi="Times New Roman"/>
          <w:sz w:val="24"/>
          <w:szCs w:val="24"/>
        </w:rPr>
      </w:pPr>
      <w:proofErr w:type="gramStart"/>
      <w:r w:rsidRPr="00A16407">
        <w:rPr>
          <w:rFonts w:ascii="Times New Roman" w:hAnsi="Times New Roman"/>
          <w:sz w:val="24"/>
          <w:szCs w:val="24"/>
        </w:rPr>
        <w:t>верно</w:t>
      </w:r>
      <w:proofErr w:type="gramEnd"/>
      <w:r w:rsidRPr="00A16407">
        <w:rPr>
          <w:rFonts w:ascii="Times New Roman" w:hAnsi="Times New Roman"/>
          <w:sz w:val="24"/>
          <w:szCs w:val="24"/>
        </w:rPr>
        <w:t xml:space="preserve"> распределяет имена, понятия и термины по группам – </w:t>
      </w:r>
      <w:r w:rsidRPr="00A16407">
        <w:rPr>
          <w:rFonts w:ascii="Times New Roman" w:hAnsi="Times New Roman"/>
          <w:b/>
          <w:sz w:val="24"/>
          <w:szCs w:val="24"/>
        </w:rPr>
        <w:t>2 балла</w:t>
      </w:r>
      <w:r w:rsidRPr="00A16407">
        <w:rPr>
          <w:rFonts w:ascii="Times New Roman" w:hAnsi="Times New Roman"/>
          <w:sz w:val="24"/>
          <w:szCs w:val="24"/>
        </w:rPr>
        <w:t xml:space="preserve"> за каждый элемент.</w:t>
      </w:r>
    </w:p>
    <w:p w:rsidR="004B7BC6" w:rsidRPr="00A16407" w:rsidRDefault="004B7BC6" w:rsidP="004B7BC6">
      <w:pPr>
        <w:numPr>
          <w:ilvl w:val="0"/>
          <w:numId w:val="6"/>
        </w:numPr>
        <w:spacing w:after="0" w:line="240" w:lineRule="auto"/>
        <w:ind w:left="284" w:hanging="284"/>
        <w:jc w:val="both"/>
        <w:rPr>
          <w:rFonts w:ascii="Times New Roman" w:hAnsi="Times New Roman"/>
          <w:sz w:val="24"/>
          <w:szCs w:val="24"/>
        </w:rPr>
      </w:pPr>
      <w:proofErr w:type="gramStart"/>
      <w:r w:rsidRPr="00A16407">
        <w:rPr>
          <w:rFonts w:ascii="Times New Roman" w:hAnsi="Times New Roman"/>
          <w:sz w:val="24"/>
          <w:szCs w:val="24"/>
        </w:rPr>
        <w:t>верно</w:t>
      </w:r>
      <w:proofErr w:type="gramEnd"/>
      <w:r w:rsidRPr="00A16407">
        <w:rPr>
          <w:rFonts w:ascii="Times New Roman" w:hAnsi="Times New Roman"/>
          <w:sz w:val="24"/>
          <w:szCs w:val="24"/>
        </w:rPr>
        <w:t xml:space="preserve"> определяет принцип группировки – </w:t>
      </w:r>
      <w:r w:rsidRPr="00A16407">
        <w:rPr>
          <w:rFonts w:ascii="Times New Roman" w:hAnsi="Times New Roman"/>
          <w:b/>
          <w:sz w:val="24"/>
          <w:szCs w:val="24"/>
        </w:rPr>
        <w:t>2 балла</w:t>
      </w:r>
      <w:r w:rsidRPr="00A16407">
        <w:rPr>
          <w:rFonts w:ascii="Times New Roman" w:hAnsi="Times New Roman"/>
          <w:sz w:val="24"/>
          <w:szCs w:val="24"/>
        </w:rPr>
        <w:t xml:space="preserve"> за каждую.</w:t>
      </w:r>
    </w:p>
    <w:p w:rsidR="004B7BC6" w:rsidRPr="00A16407" w:rsidRDefault="004B7BC6" w:rsidP="004B7BC6">
      <w:pPr>
        <w:numPr>
          <w:ilvl w:val="0"/>
          <w:numId w:val="6"/>
        </w:numPr>
        <w:spacing w:after="0" w:line="240" w:lineRule="auto"/>
        <w:ind w:left="284" w:hanging="284"/>
        <w:jc w:val="both"/>
        <w:rPr>
          <w:rFonts w:ascii="Times New Roman" w:hAnsi="Times New Roman"/>
          <w:sz w:val="24"/>
          <w:szCs w:val="24"/>
        </w:rPr>
      </w:pPr>
      <w:r w:rsidRPr="00A16407">
        <w:rPr>
          <w:rFonts w:ascii="Times New Roman" w:hAnsi="Times New Roman"/>
          <w:sz w:val="24"/>
          <w:szCs w:val="24"/>
        </w:rPr>
        <w:t xml:space="preserve">За орфографические ошибки снимается </w:t>
      </w:r>
      <w:r w:rsidRPr="00A16407">
        <w:rPr>
          <w:rFonts w:ascii="Times New Roman" w:hAnsi="Times New Roman"/>
          <w:b/>
          <w:sz w:val="24"/>
          <w:szCs w:val="24"/>
        </w:rPr>
        <w:t>до 2 баллов</w:t>
      </w:r>
    </w:p>
    <w:p w:rsidR="004B7BC6" w:rsidRPr="00A16407" w:rsidRDefault="004B7BC6" w:rsidP="004B7BC6">
      <w:pPr>
        <w:spacing w:line="240" w:lineRule="auto"/>
        <w:jc w:val="right"/>
        <w:rPr>
          <w:rFonts w:ascii="Times New Roman" w:hAnsi="Times New Roman"/>
          <w:b/>
          <w:sz w:val="24"/>
          <w:szCs w:val="24"/>
          <w:u w:val="single"/>
        </w:rPr>
      </w:pPr>
      <w:r>
        <w:rPr>
          <w:rFonts w:ascii="Times New Roman" w:hAnsi="Times New Roman"/>
          <w:b/>
          <w:bCs/>
          <w:sz w:val="24"/>
          <w:szCs w:val="24"/>
        </w:rPr>
        <w:t>Итоговое количество баллов –208  баллов</w:t>
      </w:r>
      <w:r w:rsidRPr="008267B2">
        <w:rPr>
          <w:rFonts w:ascii="Times New Roman" w:hAnsi="Times New Roman"/>
          <w:b/>
          <w:bCs/>
          <w:sz w:val="24"/>
          <w:szCs w:val="24"/>
        </w:rPr>
        <w:t>.</w:t>
      </w:r>
    </w:p>
    <w:p w:rsidR="004B7BC6" w:rsidRDefault="004B7BC6" w:rsidP="004B7BC6">
      <w:pPr>
        <w:rPr>
          <w:b/>
        </w:rPr>
      </w:pPr>
    </w:p>
    <w:p w:rsidR="004B7BC6" w:rsidRPr="001E58E2" w:rsidRDefault="004B7BC6" w:rsidP="004B7BC6">
      <w:pPr>
        <w:rPr>
          <w:b/>
        </w:rPr>
      </w:pPr>
    </w:p>
    <w:p w:rsidR="004B7BC6" w:rsidRPr="005643F4" w:rsidRDefault="004B7BC6" w:rsidP="004B7BC6">
      <w:pPr>
        <w:jc w:val="center"/>
        <w:rPr>
          <w:rFonts w:ascii="Times New Roman" w:hAnsi="Times New Roman"/>
          <w:b/>
        </w:rPr>
      </w:pPr>
    </w:p>
    <w:p w:rsidR="00E66401" w:rsidRDefault="00E66401">
      <w:bookmarkStart w:id="0" w:name="_GoBack"/>
      <w:bookmarkEnd w:id="0"/>
    </w:p>
    <w:sectPr w:rsidR="00E66401">
      <w:footerReference w:type="even" r:id="rId15"/>
      <w:footerReference w:type="default" r:id="rId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C4" w:rsidRDefault="004B7BC6" w:rsidP="00797CA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E11C4" w:rsidRDefault="004B7BC6" w:rsidP="005643F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C4" w:rsidRDefault="004B7BC6" w:rsidP="00797CA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rsidR="00BE11C4" w:rsidRDefault="004B7BC6" w:rsidP="005643F4">
    <w:pPr>
      <w:pStyle w:val="a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10"/>
    <w:lvl w:ilvl="0">
      <w:start w:val="1"/>
      <w:numFmt w:val="bullet"/>
      <w:lvlText w:val=""/>
      <w:lvlJc w:val="left"/>
      <w:pPr>
        <w:tabs>
          <w:tab w:val="num" w:pos="0"/>
        </w:tabs>
        <w:ind w:left="1429" w:hanging="360"/>
      </w:pPr>
      <w:rPr>
        <w:rFonts w:ascii="Symbol" w:hAnsi="Symbol"/>
      </w:rPr>
    </w:lvl>
  </w:abstractNum>
  <w:abstractNum w:abstractNumId="1">
    <w:nsid w:val="065461F5"/>
    <w:multiLevelType w:val="hybridMultilevel"/>
    <w:tmpl w:val="90F457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4750B5E"/>
    <w:multiLevelType w:val="hybridMultilevel"/>
    <w:tmpl w:val="A406F2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7621DF8"/>
    <w:multiLevelType w:val="hybridMultilevel"/>
    <w:tmpl w:val="E174E3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1A340FF"/>
    <w:multiLevelType w:val="hybridMultilevel"/>
    <w:tmpl w:val="66FC2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9A7D3D"/>
    <w:multiLevelType w:val="hybridMultilevel"/>
    <w:tmpl w:val="BC6E6C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C6"/>
    <w:rsid w:val="000206BD"/>
    <w:rsid w:val="000465A9"/>
    <w:rsid w:val="00053939"/>
    <w:rsid w:val="000570E7"/>
    <w:rsid w:val="00060406"/>
    <w:rsid w:val="00061AA7"/>
    <w:rsid w:val="000719CF"/>
    <w:rsid w:val="000725CB"/>
    <w:rsid w:val="00093CBF"/>
    <w:rsid w:val="000A63BB"/>
    <w:rsid w:val="000B2FC4"/>
    <w:rsid w:val="000B6C44"/>
    <w:rsid w:val="000B71FB"/>
    <w:rsid w:val="000C516C"/>
    <w:rsid w:val="000C52CC"/>
    <w:rsid w:val="000D52B1"/>
    <w:rsid w:val="00105A3F"/>
    <w:rsid w:val="00105F1B"/>
    <w:rsid w:val="00112725"/>
    <w:rsid w:val="001127A0"/>
    <w:rsid w:val="00130CC1"/>
    <w:rsid w:val="001332B5"/>
    <w:rsid w:val="0013543A"/>
    <w:rsid w:val="00144FD0"/>
    <w:rsid w:val="00155C4A"/>
    <w:rsid w:val="00171EFA"/>
    <w:rsid w:val="001748B1"/>
    <w:rsid w:val="001752D1"/>
    <w:rsid w:val="00176293"/>
    <w:rsid w:val="001A7E4B"/>
    <w:rsid w:val="001B3186"/>
    <w:rsid w:val="001B3791"/>
    <w:rsid w:val="001B5CDD"/>
    <w:rsid w:val="001B6675"/>
    <w:rsid w:val="001C0A64"/>
    <w:rsid w:val="001C21FD"/>
    <w:rsid w:val="001E08DE"/>
    <w:rsid w:val="001F03E9"/>
    <w:rsid w:val="001F637B"/>
    <w:rsid w:val="00204267"/>
    <w:rsid w:val="00234209"/>
    <w:rsid w:val="00240CE3"/>
    <w:rsid w:val="00252AB0"/>
    <w:rsid w:val="00257CD6"/>
    <w:rsid w:val="00277897"/>
    <w:rsid w:val="00281F46"/>
    <w:rsid w:val="00291BD8"/>
    <w:rsid w:val="002A1441"/>
    <w:rsid w:val="002D123F"/>
    <w:rsid w:val="002E0D86"/>
    <w:rsid w:val="002F221A"/>
    <w:rsid w:val="00322A01"/>
    <w:rsid w:val="003346E1"/>
    <w:rsid w:val="003423E6"/>
    <w:rsid w:val="00357C34"/>
    <w:rsid w:val="00391C56"/>
    <w:rsid w:val="0039510D"/>
    <w:rsid w:val="003B3CA6"/>
    <w:rsid w:val="003D771E"/>
    <w:rsid w:val="003E4791"/>
    <w:rsid w:val="003F55FE"/>
    <w:rsid w:val="00415EEB"/>
    <w:rsid w:val="00422B21"/>
    <w:rsid w:val="004344D7"/>
    <w:rsid w:val="00440490"/>
    <w:rsid w:val="004437C0"/>
    <w:rsid w:val="00475B36"/>
    <w:rsid w:val="00492AF8"/>
    <w:rsid w:val="004B1977"/>
    <w:rsid w:val="004B7BC6"/>
    <w:rsid w:val="004C0994"/>
    <w:rsid w:val="004C7FDC"/>
    <w:rsid w:val="004E18D1"/>
    <w:rsid w:val="004F3665"/>
    <w:rsid w:val="00513D87"/>
    <w:rsid w:val="00533248"/>
    <w:rsid w:val="00544C8D"/>
    <w:rsid w:val="00555658"/>
    <w:rsid w:val="00572DE1"/>
    <w:rsid w:val="0058025F"/>
    <w:rsid w:val="005A1C87"/>
    <w:rsid w:val="005A1EC8"/>
    <w:rsid w:val="005E0100"/>
    <w:rsid w:val="005E730A"/>
    <w:rsid w:val="005F0FE8"/>
    <w:rsid w:val="00626CD3"/>
    <w:rsid w:val="00626CE1"/>
    <w:rsid w:val="00630FF6"/>
    <w:rsid w:val="006557AE"/>
    <w:rsid w:val="006603B0"/>
    <w:rsid w:val="0066614D"/>
    <w:rsid w:val="00666A3D"/>
    <w:rsid w:val="006852ED"/>
    <w:rsid w:val="00693398"/>
    <w:rsid w:val="00693D8F"/>
    <w:rsid w:val="006A7C1D"/>
    <w:rsid w:val="006B3D35"/>
    <w:rsid w:val="006B4CA0"/>
    <w:rsid w:val="006B5730"/>
    <w:rsid w:val="006B7479"/>
    <w:rsid w:val="006D6308"/>
    <w:rsid w:val="006E58D1"/>
    <w:rsid w:val="006F4F86"/>
    <w:rsid w:val="00701615"/>
    <w:rsid w:val="007055D3"/>
    <w:rsid w:val="00710D65"/>
    <w:rsid w:val="0071694B"/>
    <w:rsid w:val="0072217A"/>
    <w:rsid w:val="007262AB"/>
    <w:rsid w:val="0076040A"/>
    <w:rsid w:val="007A4A97"/>
    <w:rsid w:val="007F74AF"/>
    <w:rsid w:val="00810D59"/>
    <w:rsid w:val="008211D2"/>
    <w:rsid w:val="0082538A"/>
    <w:rsid w:val="0083695C"/>
    <w:rsid w:val="008501F6"/>
    <w:rsid w:val="00856BAA"/>
    <w:rsid w:val="00857CD5"/>
    <w:rsid w:val="00876CD7"/>
    <w:rsid w:val="00881A0C"/>
    <w:rsid w:val="00886DCA"/>
    <w:rsid w:val="008C1D73"/>
    <w:rsid w:val="008F5B70"/>
    <w:rsid w:val="008F6EED"/>
    <w:rsid w:val="00914E7A"/>
    <w:rsid w:val="0093000E"/>
    <w:rsid w:val="00934701"/>
    <w:rsid w:val="00943263"/>
    <w:rsid w:val="0095413E"/>
    <w:rsid w:val="00973F9F"/>
    <w:rsid w:val="00983C14"/>
    <w:rsid w:val="009C51FB"/>
    <w:rsid w:val="009D6637"/>
    <w:rsid w:val="00A041DA"/>
    <w:rsid w:val="00A10CB8"/>
    <w:rsid w:val="00A222DF"/>
    <w:rsid w:val="00A27E0E"/>
    <w:rsid w:val="00A532C2"/>
    <w:rsid w:val="00A6735A"/>
    <w:rsid w:val="00A702F0"/>
    <w:rsid w:val="00A752BB"/>
    <w:rsid w:val="00A927B7"/>
    <w:rsid w:val="00A96CC2"/>
    <w:rsid w:val="00AB687E"/>
    <w:rsid w:val="00AE22CF"/>
    <w:rsid w:val="00AF3410"/>
    <w:rsid w:val="00AF67DA"/>
    <w:rsid w:val="00AF7CE1"/>
    <w:rsid w:val="00B07874"/>
    <w:rsid w:val="00B21997"/>
    <w:rsid w:val="00B22B4C"/>
    <w:rsid w:val="00B33E17"/>
    <w:rsid w:val="00B37863"/>
    <w:rsid w:val="00B4324F"/>
    <w:rsid w:val="00B47FF5"/>
    <w:rsid w:val="00B54CC2"/>
    <w:rsid w:val="00B606E6"/>
    <w:rsid w:val="00B61A84"/>
    <w:rsid w:val="00B64D8D"/>
    <w:rsid w:val="00B83399"/>
    <w:rsid w:val="00B94B31"/>
    <w:rsid w:val="00BA2F79"/>
    <w:rsid w:val="00BA67C0"/>
    <w:rsid w:val="00BB2727"/>
    <w:rsid w:val="00BC67E8"/>
    <w:rsid w:val="00BD5D2A"/>
    <w:rsid w:val="00BD6267"/>
    <w:rsid w:val="00BD7DEB"/>
    <w:rsid w:val="00BE1E62"/>
    <w:rsid w:val="00BE44CC"/>
    <w:rsid w:val="00BE7EA7"/>
    <w:rsid w:val="00C335FC"/>
    <w:rsid w:val="00C36617"/>
    <w:rsid w:val="00C36B7A"/>
    <w:rsid w:val="00C56752"/>
    <w:rsid w:val="00C616CC"/>
    <w:rsid w:val="00C67CBD"/>
    <w:rsid w:val="00C842C7"/>
    <w:rsid w:val="00C8744A"/>
    <w:rsid w:val="00C96175"/>
    <w:rsid w:val="00C9693E"/>
    <w:rsid w:val="00C9717B"/>
    <w:rsid w:val="00CA57C4"/>
    <w:rsid w:val="00CA6201"/>
    <w:rsid w:val="00CC437B"/>
    <w:rsid w:val="00CD07EC"/>
    <w:rsid w:val="00D019FE"/>
    <w:rsid w:val="00D031D8"/>
    <w:rsid w:val="00D06583"/>
    <w:rsid w:val="00D07804"/>
    <w:rsid w:val="00D168AD"/>
    <w:rsid w:val="00D21F50"/>
    <w:rsid w:val="00D24CA3"/>
    <w:rsid w:val="00D340E7"/>
    <w:rsid w:val="00D40EEF"/>
    <w:rsid w:val="00D5311C"/>
    <w:rsid w:val="00D67E08"/>
    <w:rsid w:val="00D77C2F"/>
    <w:rsid w:val="00D81407"/>
    <w:rsid w:val="00D84D81"/>
    <w:rsid w:val="00DA5A31"/>
    <w:rsid w:val="00DB1F16"/>
    <w:rsid w:val="00DB4E8E"/>
    <w:rsid w:val="00DC4278"/>
    <w:rsid w:val="00DC5EEF"/>
    <w:rsid w:val="00DE0BC2"/>
    <w:rsid w:val="00E05EF0"/>
    <w:rsid w:val="00E1264A"/>
    <w:rsid w:val="00E15C80"/>
    <w:rsid w:val="00E17ED3"/>
    <w:rsid w:val="00E22EDE"/>
    <w:rsid w:val="00E40E2F"/>
    <w:rsid w:val="00E455F6"/>
    <w:rsid w:val="00E64660"/>
    <w:rsid w:val="00E66401"/>
    <w:rsid w:val="00E77CFE"/>
    <w:rsid w:val="00E848BD"/>
    <w:rsid w:val="00E93461"/>
    <w:rsid w:val="00E93DA8"/>
    <w:rsid w:val="00E9631C"/>
    <w:rsid w:val="00EC4FE8"/>
    <w:rsid w:val="00EC69B9"/>
    <w:rsid w:val="00ED301B"/>
    <w:rsid w:val="00F11F8C"/>
    <w:rsid w:val="00F408F4"/>
    <w:rsid w:val="00F455AE"/>
    <w:rsid w:val="00F7553D"/>
    <w:rsid w:val="00FA0560"/>
    <w:rsid w:val="00FA4464"/>
    <w:rsid w:val="00FB6644"/>
    <w:rsid w:val="00FC25A1"/>
    <w:rsid w:val="00FE2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BC6"/>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4B7BC6"/>
    <w:pPr>
      <w:ind w:left="720"/>
      <w:contextualSpacing/>
    </w:pPr>
  </w:style>
  <w:style w:type="paragraph" w:styleId="a3">
    <w:name w:val="footer"/>
    <w:basedOn w:val="a"/>
    <w:link w:val="a4"/>
    <w:rsid w:val="004B7BC6"/>
    <w:pPr>
      <w:tabs>
        <w:tab w:val="center" w:pos="4677"/>
        <w:tab w:val="right" w:pos="9355"/>
      </w:tabs>
    </w:pPr>
  </w:style>
  <w:style w:type="character" w:customStyle="1" w:styleId="a4">
    <w:name w:val="Нижний колонтитул Знак"/>
    <w:basedOn w:val="a0"/>
    <w:link w:val="a3"/>
    <w:rsid w:val="004B7BC6"/>
    <w:rPr>
      <w:rFonts w:ascii="Calibri" w:eastAsia="Times New Roman" w:hAnsi="Calibri" w:cs="Times New Roman"/>
    </w:rPr>
  </w:style>
  <w:style w:type="character" w:styleId="a5">
    <w:name w:val="page number"/>
    <w:basedOn w:val="a0"/>
    <w:rsid w:val="004B7BC6"/>
  </w:style>
  <w:style w:type="character" w:customStyle="1" w:styleId="apple-converted-space">
    <w:name w:val="apple-converted-space"/>
    <w:rsid w:val="004B7BC6"/>
    <w:rPr>
      <w:rFonts w:cs="Times New Roman"/>
    </w:rPr>
  </w:style>
  <w:style w:type="paragraph" w:styleId="a6">
    <w:name w:val="Balloon Text"/>
    <w:basedOn w:val="a"/>
    <w:link w:val="a7"/>
    <w:uiPriority w:val="99"/>
    <w:semiHidden/>
    <w:unhideWhenUsed/>
    <w:rsid w:val="004B7BC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B7BC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BC6"/>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4B7BC6"/>
    <w:pPr>
      <w:ind w:left="720"/>
      <w:contextualSpacing/>
    </w:pPr>
  </w:style>
  <w:style w:type="paragraph" w:styleId="a3">
    <w:name w:val="footer"/>
    <w:basedOn w:val="a"/>
    <w:link w:val="a4"/>
    <w:rsid w:val="004B7BC6"/>
    <w:pPr>
      <w:tabs>
        <w:tab w:val="center" w:pos="4677"/>
        <w:tab w:val="right" w:pos="9355"/>
      </w:tabs>
    </w:pPr>
  </w:style>
  <w:style w:type="character" w:customStyle="1" w:styleId="a4">
    <w:name w:val="Нижний колонтитул Знак"/>
    <w:basedOn w:val="a0"/>
    <w:link w:val="a3"/>
    <w:rsid w:val="004B7BC6"/>
    <w:rPr>
      <w:rFonts w:ascii="Calibri" w:eastAsia="Times New Roman" w:hAnsi="Calibri" w:cs="Times New Roman"/>
    </w:rPr>
  </w:style>
  <w:style w:type="character" w:styleId="a5">
    <w:name w:val="page number"/>
    <w:basedOn w:val="a0"/>
    <w:rsid w:val="004B7BC6"/>
  </w:style>
  <w:style w:type="character" w:customStyle="1" w:styleId="apple-converted-space">
    <w:name w:val="apple-converted-space"/>
    <w:rsid w:val="004B7BC6"/>
    <w:rPr>
      <w:rFonts w:cs="Times New Roman"/>
    </w:rPr>
  </w:style>
  <w:style w:type="paragraph" w:styleId="a6">
    <w:name w:val="Balloon Text"/>
    <w:basedOn w:val="a"/>
    <w:link w:val="a7"/>
    <w:uiPriority w:val="99"/>
    <w:semiHidden/>
    <w:unhideWhenUsed/>
    <w:rsid w:val="004B7BC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B7BC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s://ru.wikipedia.org/wiki/%D0%A3%D1%81%D0%BF%D0%B5%D0%BD%D1%81%D0%BA%D0%B8%D0%B9_%D1%81%D0%BE%D0%B1%D0%BE%D1%80_(%D0%9C%D0%BE%D1%81%D0%BA%D0%B2%D0%B0)"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1329</Words>
  <Characters>7579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ИМЦ-1</dc:creator>
  <cp:lastModifiedBy>ИМЦ-1</cp:lastModifiedBy>
  <cp:revision>1</cp:revision>
  <dcterms:created xsi:type="dcterms:W3CDTF">2019-10-14T09:08:00Z</dcterms:created>
  <dcterms:modified xsi:type="dcterms:W3CDTF">2019-10-14T09:09:00Z</dcterms:modified>
</cp:coreProperties>
</file>